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DB0" w:rsidRPr="00322FD7" w:rsidRDefault="001F2DB0" w:rsidP="001F2DB0">
      <w:pPr>
        <w:pStyle w:val="1"/>
        <w:jc w:val="center"/>
        <w:rPr>
          <w:rFonts w:ascii="Verdana" w:hAnsi="Verdana"/>
          <w:b/>
          <w:sz w:val="18"/>
          <w:szCs w:val="18"/>
        </w:rPr>
      </w:pPr>
      <w:bookmarkStart w:id="0" w:name="_Toc442437571"/>
      <w:bookmarkStart w:id="1" w:name="_Toc477343369"/>
      <w:bookmarkStart w:id="2" w:name="_Toc477431194"/>
      <w:bookmarkStart w:id="3" w:name="_Toc482359273"/>
      <w:r w:rsidRPr="00322FD7">
        <w:rPr>
          <w:rFonts w:ascii="Verdana" w:hAnsi="Verdana"/>
          <w:b/>
          <w:sz w:val="18"/>
          <w:szCs w:val="18"/>
        </w:rPr>
        <w:t>ΠΑΡΑΡΤΗΜΑ Δ</w:t>
      </w:r>
    </w:p>
    <w:p w:rsidR="001F2DB0" w:rsidRPr="00322FD7" w:rsidRDefault="001F2DB0" w:rsidP="001F2DB0">
      <w:pPr>
        <w:pStyle w:val="1"/>
        <w:jc w:val="center"/>
        <w:rPr>
          <w:rFonts w:ascii="Verdana" w:hAnsi="Verdana"/>
          <w:sz w:val="18"/>
          <w:szCs w:val="18"/>
        </w:rPr>
      </w:pPr>
    </w:p>
    <w:p w:rsidR="000B1D8F" w:rsidRPr="00322FD7" w:rsidRDefault="000B1D8F" w:rsidP="001F2DB0">
      <w:pPr>
        <w:pStyle w:val="1"/>
        <w:jc w:val="center"/>
        <w:rPr>
          <w:rFonts w:ascii="Verdana" w:hAnsi="Verdana"/>
          <w:sz w:val="18"/>
          <w:szCs w:val="18"/>
        </w:rPr>
      </w:pPr>
      <w:r w:rsidRPr="00322FD7">
        <w:rPr>
          <w:rFonts w:ascii="Verdana" w:hAnsi="Verdana"/>
          <w:sz w:val="18"/>
          <w:szCs w:val="18"/>
        </w:rPr>
        <w:t>ΣΧΕΔΙΟ ΣΥΜΒΑΣΗΣ</w:t>
      </w:r>
      <w:bookmarkEnd w:id="0"/>
      <w:bookmarkEnd w:id="1"/>
      <w:bookmarkEnd w:id="2"/>
      <w:bookmarkEnd w:id="3"/>
    </w:p>
    <w:p w:rsidR="000B1D8F" w:rsidRPr="00322FD7" w:rsidRDefault="000B1D8F" w:rsidP="00311883">
      <w:pPr>
        <w:rPr>
          <w:sz w:val="18"/>
          <w:szCs w:val="18"/>
        </w:rPr>
      </w:pPr>
    </w:p>
    <w:p w:rsidR="000B1D8F" w:rsidRPr="00322FD7" w:rsidRDefault="000B1D8F" w:rsidP="00094FC4">
      <w:pPr>
        <w:spacing w:line="240" w:lineRule="auto"/>
        <w:jc w:val="center"/>
        <w:rPr>
          <w:rFonts w:ascii="Verdana" w:eastAsia="Arial Unicode MS" w:hAnsi="Verdana"/>
          <w:b/>
          <w:sz w:val="18"/>
          <w:szCs w:val="18"/>
        </w:rPr>
      </w:pPr>
      <w:r w:rsidRPr="00322FD7">
        <w:rPr>
          <w:rFonts w:ascii="Verdana" w:eastAsia="Arial Unicode MS" w:hAnsi="Verdana"/>
          <w:b/>
          <w:sz w:val="18"/>
          <w:szCs w:val="18"/>
        </w:rPr>
        <w:t xml:space="preserve">ΣΥΜΒΑΣΗ ΓΙΑ </w:t>
      </w:r>
      <w:r w:rsidR="00EF0A3B" w:rsidRPr="00322FD7">
        <w:rPr>
          <w:rFonts w:ascii="Verdana" w:eastAsia="Arial Unicode MS" w:hAnsi="Verdana"/>
          <w:b/>
          <w:sz w:val="18"/>
          <w:szCs w:val="18"/>
        </w:rPr>
        <w:t>…………………………………</w:t>
      </w:r>
    </w:p>
    <w:p w:rsidR="000B1D8F" w:rsidRPr="00322FD7" w:rsidRDefault="000B1D8F" w:rsidP="001F2DB0">
      <w:pPr>
        <w:spacing w:after="120" w:line="240" w:lineRule="auto"/>
        <w:jc w:val="both"/>
        <w:rPr>
          <w:rFonts w:ascii="Verdana" w:eastAsia="Arial Unicode MS" w:hAnsi="Verdana"/>
          <w:sz w:val="18"/>
          <w:szCs w:val="18"/>
        </w:rPr>
      </w:pPr>
      <w:r w:rsidRPr="00322FD7">
        <w:rPr>
          <w:rFonts w:ascii="Verdana" w:eastAsia="Arial Unicode MS" w:hAnsi="Verdana"/>
          <w:sz w:val="18"/>
          <w:szCs w:val="18"/>
        </w:rPr>
        <w:t xml:space="preserve">Στην Αθήνα σήμερα, </w:t>
      </w:r>
      <w:r w:rsidRPr="00322FD7">
        <w:rPr>
          <w:rFonts w:ascii="Verdana" w:eastAsia="Arial Unicode MS" w:hAnsi="Verdana"/>
          <w:sz w:val="18"/>
          <w:szCs w:val="18"/>
          <w:lang w:eastAsia="en-US"/>
        </w:rPr>
        <w:t>…………</w:t>
      </w:r>
      <w:r w:rsidRPr="00322FD7">
        <w:rPr>
          <w:rFonts w:ascii="Verdana" w:eastAsia="Arial Unicode MS" w:hAnsi="Verdana"/>
          <w:sz w:val="18"/>
          <w:szCs w:val="18"/>
        </w:rPr>
        <w:t xml:space="preserve">, ημέρα, </w:t>
      </w:r>
      <w:r w:rsidRPr="00322FD7">
        <w:rPr>
          <w:rFonts w:ascii="Verdana" w:eastAsia="Arial Unicode MS" w:hAnsi="Verdana"/>
          <w:sz w:val="18"/>
          <w:szCs w:val="18"/>
          <w:lang w:eastAsia="en-US"/>
        </w:rPr>
        <w:t>…………</w:t>
      </w:r>
      <w:r w:rsidRPr="00322FD7" w:rsidDel="00A362B7">
        <w:rPr>
          <w:rFonts w:ascii="Verdana" w:eastAsia="Arial Unicode MS" w:hAnsi="Verdana"/>
          <w:sz w:val="18"/>
          <w:szCs w:val="18"/>
        </w:rPr>
        <w:t xml:space="preserve"> </w:t>
      </w:r>
      <w:r w:rsidRPr="00322FD7">
        <w:rPr>
          <w:rFonts w:ascii="Verdana" w:eastAsia="Arial Unicode MS" w:hAnsi="Verdana"/>
          <w:i/>
          <w:color w:val="0070C0"/>
          <w:sz w:val="18"/>
          <w:szCs w:val="18"/>
        </w:rPr>
        <w:t xml:space="preserve"> </w:t>
      </w:r>
      <w:r w:rsidRPr="00322FD7">
        <w:rPr>
          <w:rFonts w:ascii="Verdana" w:eastAsia="Arial Unicode MS" w:hAnsi="Verdana"/>
          <w:sz w:val="18"/>
          <w:szCs w:val="18"/>
        </w:rPr>
        <w:t xml:space="preserve">μεταξύ: </w:t>
      </w:r>
    </w:p>
    <w:p w:rsidR="001F2DB0" w:rsidRPr="00322FD7" w:rsidRDefault="001F2DB0" w:rsidP="001F2DB0">
      <w:pPr>
        <w:spacing w:after="120" w:line="240" w:lineRule="auto"/>
        <w:jc w:val="both"/>
        <w:rPr>
          <w:rFonts w:ascii="Verdana" w:eastAsia="Arial Unicode MS" w:hAnsi="Verdana" w:cstheme="minorHAnsi"/>
          <w:sz w:val="18"/>
          <w:szCs w:val="18"/>
        </w:rPr>
      </w:pPr>
      <w:r w:rsidRPr="00322FD7">
        <w:rPr>
          <w:rFonts w:ascii="Verdana" w:eastAsia="Arial Unicode MS" w:hAnsi="Verdana" w:cstheme="minorHAnsi"/>
          <w:sz w:val="18"/>
          <w:szCs w:val="18"/>
        </w:rPr>
        <w:t xml:space="preserve">ΑΦΕΝΟΣ </w:t>
      </w:r>
      <w:r w:rsidRPr="00322FD7">
        <w:rPr>
          <w:rFonts w:ascii="Verdana" w:hAnsi="Verdana" w:cstheme="minorHAnsi"/>
          <w:sz w:val="18"/>
          <w:szCs w:val="18"/>
        </w:rPr>
        <w:t>της</w:t>
      </w:r>
      <w:r w:rsidRPr="00322FD7">
        <w:rPr>
          <w:rFonts w:ascii="Verdana" w:hAnsi="Verdana" w:cstheme="minorHAnsi"/>
          <w:b/>
          <w:sz w:val="18"/>
          <w:szCs w:val="18"/>
        </w:rPr>
        <w:t xml:space="preserve"> </w:t>
      </w:r>
      <w:r w:rsidRPr="00322FD7">
        <w:rPr>
          <w:rFonts w:ascii="Verdana" w:hAnsi="Verdana" w:cstheme="minorHAnsi"/>
          <w:bCs/>
          <w:sz w:val="18"/>
          <w:szCs w:val="18"/>
        </w:rPr>
        <w:t>Υπηρεσίας Συντήρησης Μνημείων Ακρόπολης</w:t>
      </w:r>
      <w:r w:rsidRPr="00322FD7">
        <w:rPr>
          <w:rFonts w:ascii="Verdana" w:hAnsi="Verdana" w:cstheme="minorHAnsi"/>
          <w:sz w:val="18"/>
          <w:szCs w:val="18"/>
        </w:rPr>
        <w:t xml:space="preserve"> (Υ.Σ.Μ.Α.), όπως νόμιμα εκπροσωπείται από τη Διευθύντρια αυτής κα Βασιλική Ελευθερίου, Αρχιτέκτονα-μηχανικό, δυνάμει του άρθ. 4 του ΠΔ 97/99 και δυνάμει της απόφασης </w:t>
      </w:r>
      <w:r w:rsidRPr="00322FD7">
        <w:rPr>
          <w:rFonts w:ascii="Verdana" w:eastAsia="Batang" w:hAnsi="Verdana" w:cstheme="minorHAnsi"/>
          <w:sz w:val="18"/>
          <w:szCs w:val="18"/>
        </w:rPr>
        <w:t>ΥΠΠΟ</w:t>
      </w:r>
      <w:r w:rsidRPr="00322FD7">
        <w:rPr>
          <w:rFonts w:ascii="Verdana" w:eastAsia="Batang" w:hAnsi="Verdana" w:cstheme="minorHAnsi"/>
          <w:sz w:val="18"/>
          <w:szCs w:val="18"/>
          <w:lang w:val="en-US"/>
        </w:rPr>
        <w:t>A</w:t>
      </w:r>
      <w:r w:rsidRPr="00322FD7">
        <w:rPr>
          <w:rFonts w:ascii="Verdana" w:eastAsia="Batang" w:hAnsi="Verdana" w:cstheme="minorHAnsi"/>
          <w:sz w:val="18"/>
          <w:szCs w:val="18"/>
        </w:rPr>
        <w:t>/ΓΔΔΥΗΔ/ΔΔΑΑΔ/ΤΥΕΦΤΠ/341414/33652/30459/1995/17-10-2016</w:t>
      </w:r>
      <w:r w:rsidRPr="00322FD7">
        <w:rPr>
          <w:rFonts w:ascii="Verdana" w:hAnsi="Verdana" w:cstheme="minorHAnsi"/>
          <w:sz w:val="18"/>
          <w:szCs w:val="18"/>
        </w:rPr>
        <w:t xml:space="preserve">, </w:t>
      </w:r>
      <w:r w:rsidRPr="00322FD7">
        <w:rPr>
          <w:rFonts w:ascii="Verdana" w:eastAsia="Arial Unicode MS" w:hAnsi="Verdana" w:cstheme="minorHAnsi"/>
          <w:sz w:val="18"/>
          <w:szCs w:val="18"/>
        </w:rPr>
        <w:t>εφεξής καλούμενη «Αναθέτουσα Αρχή»,</w:t>
      </w:r>
    </w:p>
    <w:p w:rsidR="000B1D8F" w:rsidRPr="00322FD7" w:rsidRDefault="000B1D8F" w:rsidP="001F2DB0">
      <w:pPr>
        <w:spacing w:after="120" w:line="240" w:lineRule="auto"/>
        <w:jc w:val="both"/>
        <w:rPr>
          <w:rFonts w:ascii="Verdana" w:eastAsia="Arial Unicode MS" w:hAnsi="Verdana"/>
          <w:sz w:val="18"/>
          <w:szCs w:val="18"/>
        </w:rPr>
      </w:pPr>
      <w:r w:rsidRPr="00322FD7">
        <w:rPr>
          <w:rFonts w:ascii="Verdana" w:eastAsia="Arial Unicode MS" w:hAnsi="Verdana"/>
          <w:sz w:val="18"/>
          <w:szCs w:val="18"/>
        </w:rPr>
        <w:t>ΑΦΕΤΕΡΟΥ του</w:t>
      </w:r>
      <w:r w:rsidRPr="00322FD7">
        <w:rPr>
          <w:rFonts w:ascii="Verdana" w:eastAsia="Arial Unicode MS" w:hAnsi="Verdana"/>
          <w:sz w:val="18"/>
          <w:szCs w:val="18"/>
          <w:lang w:eastAsia="en-US"/>
        </w:rPr>
        <w:t>…………</w:t>
      </w:r>
      <w:r w:rsidRPr="00322FD7">
        <w:rPr>
          <w:rFonts w:ascii="Verdana" w:eastAsia="Arial Unicode MS" w:hAnsi="Verdana"/>
          <w:sz w:val="18"/>
          <w:szCs w:val="18"/>
        </w:rPr>
        <w:t>, νόμιμου εκπροσώπου</w:t>
      </w:r>
      <w:r w:rsidRPr="00322FD7">
        <w:rPr>
          <w:rFonts w:ascii="Verdana" w:eastAsia="Arial Unicode MS" w:hAnsi="Verdana"/>
          <w:iCs/>
          <w:sz w:val="18"/>
          <w:szCs w:val="18"/>
        </w:rPr>
        <w:t xml:space="preserve"> της Εταιρείας</w:t>
      </w:r>
      <w:r w:rsidRPr="00322FD7">
        <w:rPr>
          <w:rFonts w:ascii="Verdana" w:eastAsia="Arial Unicode MS" w:hAnsi="Verdana"/>
          <w:iCs/>
          <w:color w:val="FF00FF"/>
          <w:sz w:val="18"/>
          <w:szCs w:val="18"/>
        </w:rPr>
        <w:t xml:space="preserve"> </w:t>
      </w:r>
      <w:r w:rsidRPr="00322FD7">
        <w:rPr>
          <w:rFonts w:ascii="Verdana" w:eastAsia="Arial Unicode MS" w:hAnsi="Verdana"/>
          <w:iCs/>
          <w:sz w:val="18"/>
          <w:szCs w:val="18"/>
        </w:rPr>
        <w:t>(ή της Ένωσης εταιρειών)</w:t>
      </w:r>
      <w:r w:rsidRPr="00322FD7">
        <w:rPr>
          <w:rFonts w:ascii="Verdana" w:eastAsia="Arial Unicode MS" w:hAnsi="Verdana"/>
          <w:sz w:val="18"/>
          <w:szCs w:val="18"/>
        </w:rPr>
        <w:t xml:space="preserve"> με την επωνυμία </w:t>
      </w:r>
      <w:r w:rsidRPr="00322FD7">
        <w:rPr>
          <w:rFonts w:ascii="Verdana" w:eastAsia="Arial Unicode MS" w:hAnsi="Verdana"/>
          <w:sz w:val="18"/>
          <w:szCs w:val="18"/>
          <w:lang w:eastAsia="en-US"/>
        </w:rPr>
        <w:t xml:space="preserve">………… </w:t>
      </w:r>
      <w:r w:rsidRPr="00322FD7">
        <w:rPr>
          <w:rFonts w:ascii="Verdana" w:eastAsia="Arial Unicode MS" w:hAnsi="Verdana"/>
          <w:sz w:val="18"/>
          <w:szCs w:val="18"/>
        </w:rPr>
        <w:t xml:space="preserve">και </w:t>
      </w:r>
      <w:r w:rsidRPr="00322FD7">
        <w:rPr>
          <w:rFonts w:ascii="Verdana" w:eastAsia="Arial Unicode MS" w:hAnsi="Verdana"/>
          <w:iCs/>
          <w:sz w:val="18"/>
          <w:szCs w:val="18"/>
        </w:rPr>
        <w:t>τον διακριτικό τίτλο</w:t>
      </w:r>
      <w:r w:rsidRPr="00322FD7">
        <w:rPr>
          <w:rFonts w:ascii="Verdana" w:eastAsia="Arial Unicode MS" w:hAnsi="Verdana"/>
          <w:sz w:val="18"/>
          <w:szCs w:val="18"/>
        </w:rPr>
        <w:t xml:space="preserve">  </w:t>
      </w:r>
      <w:r w:rsidRPr="00322FD7">
        <w:rPr>
          <w:rFonts w:ascii="Verdana" w:eastAsia="Arial Unicode MS" w:hAnsi="Verdana"/>
          <w:sz w:val="18"/>
          <w:szCs w:val="18"/>
          <w:lang w:eastAsia="en-US"/>
        </w:rPr>
        <w:t>…………</w:t>
      </w:r>
      <w:r w:rsidRPr="00322FD7">
        <w:rPr>
          <w:rFonts w:ascii="Verdana" w:eastAsia="Arial Unicode MS" w:hAnsi="Verdana"/>
          <w:iCs/>
          <w:sz w:val="18"/>
          <w:szCs w:val="18"/>
        </w:rPr>
        <w:t>που εδρεύει στην</w:t>
      </w:r>
      <w:r w:rsidRPr="00322FD7">
        <w:rPr>
          <w:rFonts w:ascii="Verdana" w:eastAsia="Arial Unicode MS" w:hAnsi="Verdana"/>
          <w:sz w:val="18"/>
          <w:szCs w:val="18"/>
        </w:rPr>
        <w:t xml:space="preserve"> </w:t>
      </w:r>
      <w:r w:rsidRPr="00322FD7">
        <w:rPr>
          <w:rFonts w:ascii="Verdana" w:eastAsia="Arial Unicode MS" w:hAnsi="Verdana"/>
          <w:sz w:val="18"/>
          <w:szCs w:val="18"/>
          <w:lang w:eastAsia="en-US"/>
        </w:rPr>
        <w:t xml:space="preserve">…………, </w:t>
      </w:r>
      <w:r w:rsidRPr="00322FD7">
        <w:rPr>
          <w:rFonts w:ascii="Verdana" w:eastAsia="Arial Unicode MS" w:hAnsi="Verdana"/>
          <w:sz w:val="18"/>
          <w:szCs w:val="18"/>
        </w:rPr>
        <w:t>εφεξής καλούμενος «</w:t>
      </w:r>
      <w:r w:rsidRPr="00322FD7">
        <w:rPr>
          <w:rFonts w:ascii="Verdana" w:eastAsia="Arial Unicode MS" w:hAnsi="Verdana"/>
          <w:bCs/>
          <w:sz w:val="18"/>
          <w:szCs w:val="18"/>
          <w:u w:val="single"/>
        </w:rPr>
        <w:t>Ανάδοχος</w:t>
      </w:r>
      <w:r w:rsidRPr="00322FD7">
        <w:rPr>
          <w:rFonts w:ascii="Verdana" w:eastAsia="Arial Unicode MS" w:hAnsi="Verdana"/>
          <w:sz w:val="18"/>
          <w:szCs w:val="18"/>
        </w:rPr>
        <w:t xml:space="preserve">» </w:t>
      </w:r>
    </w:p>
    <w:p w:rsidR="000B1D8F" w:rsidRPr="00322FD7" w:rsidRDefault="000B1D8F" w:rsidP="001F2DB0">
      <w:pPr>
        <w:spacing w:after="120" w:line="240" w:lineRule="auto"/>
        <w:jc w:val="both"/>
        <w:rPr>
          <w:rFonts w:ascii="Verdana" w:eastAsia="Arial Unicode MS" w:hAnsi="Verdana"/>
          <w:sz w:val="18"/>
          <w:szCs w:val="18"/>
        </w:rPr>
      </w:pPr>
      <w:r w:rsidRPr="00322FD7">
        <w:rPr>
          <w:rFonts w:ascii="Verdana" w:eastAsia="Arial Unicode MS" w:hAnsi="Verdana"/>
          <w:sz w:val="18"/>
          <w:szCs w:val="18"/>
        </w:rPr>
        <w:t>Συμφώνησαν και έγιναν αμοιβαίως αποδεκτά τα ακόλουθα:</w:t>
      </w:r>
    </w:p>
    <w:p w:rsidR="000B1D8F" w:rsidRPr="00322FD7" w:rsidRDefault="000B1D8F" w:rsidP="001F2DB0">
      <w:pPr>
        <w:jc w:val="both"/>
        <w:rPr>
          <w:rFonts w:ascii="Verdana" w:eastAsia="Arial Unicode MS" w:hAnsi="Verdana"/>
          <w:b/>
          <w:bCs/>
          <w:sz w:val="18"/>
          <w:szCs w:val="18"/>
        </w:rPr>
      </w:pPr>
      <w:r w:rsidRPr="00322FD7">
        <w:rPr>
          <w:rFonts w:ascii="Verdana" w:eastAsia="Arial Unicode MS" w:hAnsi="Verdana"/>
          <w:sz w:val="18"/>
          <w:szCs w:val="18"/>
        </w:rPr>
        <w:t>Το αφ’ ενός συμβαλλόμενο Ελλ</w:t>
      </w:r>
      <w:r w:rsidR="00EC0765" w:rsidRPr="00322FD7">
        <w:rPr>
          <w:rFonts w:ascii="Verdana" w:eastAsia="Arial Unicode MS" w:hAnsi="Verdana"/>
          <w:sz w:val="18"/>
          <w:szCs w:val="18"/>
        </w:rPr>
        <w:t xml:space="preserve">ηνικό Δημόσιο α ν α θ έ τ ε ι </w:t>
      </w:r>
      <w:r w:rsidRPr="00322FD7">
        <w:rPr>
          <w:rFonts w:ascii="Verdana" w:eastAsia="Arial Unicode MS" w:hAnsi="Verdana"/>
          <w:sz w:val="18"/>
          <w:szCs w:val="18"/>
        </w:rPr>
        <w:t>στον αφ’ ετέρου συμβαλ</w:t>
      </w:r>
      <w:r w:rsidR="00473688" w:rsidRPr="00322FD7">
        <w:rPr>
          <w:rFonts w:ascii="Verdana" w:eastAsia="Arial Unicode MS" w:hAnsi="Verdana"/>
          <w:sz w:val="18"/>
          <w:szCs w:val="18"/>
        </w:rPr>
        <w:t xml:space="preserve">λόμενο «ΑΝΑΔΟΧΟ», </w:t>
      </w:r>
      <w:r w:rsidRPr="00322FD7">
        <w:rPr>
          <w:rFonts w:ascii="Verdana" w:eastAsia="Arial Unicode MS" w:hAnsi="Verdana"/>
          <w:sz w:val="18"/>
          <w:szCs w:val="18"/>
        </w:rPr>
        <w:t xml:space="preserve">την παροχή υπηρεσιών </w:t>
      </w:r>
      <w:r w:rsidR="00473688" w:rsidRPr="00322FD7">
        <w:rPr>
          <w:rFonts w:ascii="Verdana" w:eastAsia="Arial Unicode MS" w:hAnsi="Verdana"/>
          <w:bCs/>
          <w:sz w:val="18"/>
          <w:szCs w:val="18"/>
        </w:rPr>
        <w:t>«</w:t>
      </w:r>
      <w:r w:rsidR="00473688" w:rsidRPr="00322FD7">
        <w:rPr>
          <w:rFonts w:ascii="Verdana" w:eastAsia="Arial Unicode MS" w:hAnsi="Verdana"/>
          <w:sz w:val="18"/>
          <w:szCs w:val="18"/>
        </w:rPr>
        <w:t>ΚΑΘΑΡΙΣΜΟΣ ΤΩΝ ΠΕΡΙΜΕΤΡΙΚΩΝ ΤΕΙΧΩΝ ΚΑΙ ΤΩΝ ΠΡΑΝΩΝ ΤΗΣ ΑΚΡΟΠΟΛΗΣ ΑΠΟ ΤΗ ΒΛΑΣΤΗΣΗ</w:t>
      </w:r>
      <w:r w:rsidR="00473688" w:rsidRPr="00322FD7">
        <w:rPr>
          <w:rFonts w:ascii="Verdana" w:eastAsia="Arial Unicode MS" w:hAnsi="Verdana"/>
          <w:bCs/>
          <w:sz w:val="18"/>
          <w:szCs w:val="18"/>
        </w:rPr>
        <w:t>»</w:t>
      </w:r>
      <w:r w:rsidRPr="00322FD7">
        <w:rPr>
          <w:rFonts w:ascii="Verdana" w:eastAsia="Arial Unicode MS" w:hAnsi="Verdana"/>
          <w:sz w:val="18"/>
          <w:szCs w:val="18"/>
        </w:rPr>
        <w:t>, κατά τα ειδικότερα προβλεπόμενα:</w:t>
      </w:r>
    </w:p>
    <w:p w:rsidR="000B1D8F" w:rsidRPr="00322FD7" w:rsidRDefault="00AC22FE" w:rsidP="001F2DB0">
      <w:pPr>
        <w:spacing w:after="0" w:line="240" w:lineRule="auto"/>
        <w:jc w:val="both"/>
        <w:rPr>
          <w:rFonts w:ascii="Verdana" w:eastAsia="Arial Unicode MS" w:hAnsi="Verdana"/>
          <w:sz w:val="18"/>
          <w:szCs w:val="18"/>
        </w:rPr>
      </w:pPr>
      <w:r w:rsidRPr="00322FD7">
        <w:rPr>
          <w:rFonts w:ascii="Verdana" w:eastAsia="Arial Unicode MS" w:hAnsi="Verdana"/>
          <w:sz w:val="18"/>
          <w:szCs w:val="18"/>
        </w:rPr>
        <w:t xml:space="preserve">(α) στη με αρ. …………/201… </w:t>
      </w:r>
      <w:r w:rsidR="000B1D8F" w:rsidRPr="00322FD7">
        <w:rPr>
          <w:rFonts w:ascii="Verdana" w:eastAsia="Arial Unicode MS" w:hAnsi="Verdana"/>
          <w:sz w:val="18"/>
          <w:szCs w:val="18"/>
        </w:rPr>
        <w:t xml:space="preserve"> Διακήρυξη και τις τεχνικές προδιαγραφές αυτής, </w:t>
      </w:r>
    </w:p>
    <w:p w:rsidR="000B1D8F" w:rsidRPr="00322FD7" w:rsidRDefault="000B1D8F" w:rsidP="001F2DB0">
      <w:pPr>
        <w:spacing w:after="0" w:line="240" w:lineRule="auto"/>
        <w:jc w:val="both"/>
        <w:rPr>
          <w:rFonts w:ascii="Verdana" w:eastAsia="Arial Unicode MS" w:hAnsi="Verdana"/>
          <w:sz w:val="18"/>
          <w:szCs w:val="18"/>
        </w:rPr>
      </w:pPr>
      <w:r w:rsidRPr="00322FD7">
        <w:rPr>
          <w:rFonts w:ascii="Verdana" w:eastAsia="Arial Unicode MS" w:hAnsi="Verdana"/>
          <w:sz w:val="18"/>
          <w:szCs w:val="18"/>
        </w:rPr>
        <w:t>(β) στην τεχνική και οικονομική προσφορά του Αναδόχου, όπου δεν έρχεται σε αντίθεση με την Διακήρυξη</w:t>
      </w:r>
    </w:p>
    <w:p w:rsidR="000B1D8F" w:rsidRPr="00322FD7" w:rsidRDefault="000B1D8F" w:rsidP="001F2DB0">
      <w:pPr>
        <w:spacing w:after="0" w:line="240" w:lineRule="auto"/>
        <w:jc w:val="both"/>
        <w:rPr>
          <w:rFonts w:ascii="Verdana" w:eastAsia="Arial Unicode MS" w:hAnsi="Verdana"/>
          <w:sz w:val="18"/>
          <w:szCs w:val="18"/>
        </w:rPr>
      </w:pPr>
      <w:r w:rsidRPr="00322FD7">
        <w:rPr>
          <w:rFonts w:ascii="Verdana" w:eastAsia="Arial Unicode MS" w:hAnsi="Verdana"/>
          <w:sz w:val="18"/>
          <w:szCs w:val="18"/>
        </w:rPr>
        <w:t xml:space="preserve">(γ) στην κείμενη νομοθεσία και </w:t>
      </w:r>
    </w:p>
    <w:p w:rsidR="000B1D8F" w:rsidRPr="00322FD7" w:rsidRDefault="000B1D8F" w:rsidP="001F2DB0">
      <w:pPr>
        <w:spacing w:after="0" w:line="240" w:lineRule="auto"/>
        <w:jc w:val="both"/>
        <w:rPr>
          <w:rFonts w:ascii="Verdana" w:eastAsia="Arial Unicode MS" w:hAnsi="Verdana"/>
          <w:sz w:val="18"/>
          <w:szCs w:val="18"/>
        </w:rPr>
      </w:pPr>
      <w:r w:rsidRPr="00322FD7">
        <w:rPr>
          <w:rFonts w:ascii="Verdana" w:eastAsia="Arial Unicode MS" w:hAnsi="Verdana"/>
          <w:sz w:val="18"/>
          <w:szCs w:val="18"/>
        </w:rPr>
        <w:t xml:space="preserve">(δ) στην με αρ. …………απόφαση κατακύρωσης και </w:t>
      </w:r>
    </w:p>
    <w:p w:rsidR="000B1D8F" w:rsidRPr="00322FD7" w:rsidRDefault="000B1D8F" w:rsidP="001F2DB0">
      <w:pPr>
        <w:spacing w:line="240" w:lineRule="auto"/>
        <w:jc w:val="both"/>
        <w:rPr>
          <w:rFonts w:ascii="Verdana" w:eastAsia="Arial Unicode MS" w:hAnsi="Verdana"/>
          <w:sz w:val="18"/>
          <w:szCs w:val="18"/>
          <w:u w:val="single"/>
        </w:rPr>
      </w:pPr>
      <w:r w:rsidRPr="00322FD7">
        <w:rPr>
          <w:rFonts w:ascii="Verdana" w:eastAsia="Arial Unicode MS" w:hAnsi="Verdana"/>
          <w:sz w:val="18"/>
          <w:szCs w:val="18"/>
        </w:rPr>
        <w:t>ο «ΑΝΑΔΟΧΟΣ» δηλώνει ότι αποδέχεται ανεπιφύλαχτα την εκτέλεση των ως άνω υπηρεσιών, με τους εξής όρους και συμφωνίες:</w:t>
      </w:r>
    </w:p>
    <w:p w:rsidR="000B1D8F" w:rsidRPr="00322FD7" w:rsidRDefault="000B1D8F" w:rsidP="001F2DB0">
      <w:pPr>
        <w:spacing w:before="240" w:after="0" w:line="240" w:lineRule="auto"/>
        <w:jc w:val="both"/>
        <w:outlineLvl w:val="3"/>
        <w:rPr>
          <w:rFonts w:ascii="Verdana" w:hAnsi="Verdana"/>
          <w:b/>
          <w:sz w:val="18"/>
          <w:szCs w:val="18"/>
          <w:u w:val="single"/>
        </w:rPr>
      </w:pPr>
      <w:bookmarkStart w:id="4" w:name="_Toc442437572"/>
      <w:bookmarkStart w:id="5" w:name="_Toc477343370"/>
      <w:bookmarkStart w:id="6" w:name="_Toc477431195"/>
      <w:bookmarkStart w:id="7" w:name="_Toc482359274"/>
      <w:r w:rsidRPr="00322FD7">
        <w:rPr>
          <w:rFonts w:ascii="Verdana" w:hAnsi="Verdana"/>
          <w:b/>
          <w:smallCaps/>
          <w:spacing w:val="10"/>
          <w:sz w:val="18"/>
          <w:szCs w:val="18"/>
          <w:u w:val="single"/>
        </w:rPr>
        <w:t>ΑΡΘΡΟ 1:</w:t>
      </w:r>
      <w:r w:rsidRPr="00322FD7">
        <w:rPr>
          <w:rFonts w:ascii="Verdana" w:hAnsi="Verdana"/>
          <w:b/>
          <w:smallCaps/>
          <w:spacing w:val="10"/>
          <w:sz w:val="18"/>
          <w:szCs w:val="18"/>
          <w:u w:val="single"/>
        </w:rPr>
        <w:tab/>
        <w:t>Αντικείμενο της σύμβασης</w:t>
      </w:r>
      <w:bookmarkEnd w:id="4"/>
      <w:bookmarkEnd w:id="5"/>
      <w:bookmarkEnd w:id="6"/>
      <w:bookmarkEnd w:id="7"/>
      <w:r w:rsidRPr="00322FD7">
        <w:rPr>
          <w:rFonts w:ascii="Verdana" w:hAnsi="Verdana"/>
          <w:b/>
          <w:smallCaps/>
          <w:spacing w:val="10"/>
          <w:sz w:val="18"/>
          <w:szCs w:val="18"/>
          <w:u w:val="single"/>
        </w:rPr>
        <w:t xml:space="preserve"> </w:t>
      </w:r>
    </w:p>
    <w:p w:rsidR="000B1D8F" w:rsidRPr="00322FD7" w:rsidRDefault="000B1D8F" w:rsidP="001F2DB0">
      <w:pPr>
        <w:numPr>
          <w:ilvl w:val="0"/>
          <w:numId w:val="9"/>
        </w:numPr>
        <w:spacing w:after="0" w:line="240" w:lineRule="auto"/>
        <w:jc w:val="both"/>
        <w:rPr>
          <w:rFonts w:ascii="Verdana" w:eastAsia="Arial Unicode MS" w:hAnsi="Verdana"/>
          <w:sz w:val="18"/>
          <w:szCs w:val="18"/>
        </w:rPr>
      </w:pPr>
      <w:r w:rsidRPr="00322FD7">
        <w:rPr>
          <w:rFonts w:ascii="Verdana" w:eastAsia="Arial Unicode MS" w:hAnsi="Verdana"/>
          <w:bCs/>
          <w:sz w:val="18"/>
          <w:szCs w:val="18"/>
        </w:rPr>
        <w:t>Α</w:t>
      </w:r>
      <w:r w:rsidR="002F6B72" w:rsidRPr="00322FD7">
        <w:rPr>
          <w:rFonts w:ascii="Verdana" w:eastAsia="Arial Unicode MS" w:hAnsi="Verdana"/>
          <w:bCs/>
          <w:sz w:val="18"/>
          <w:szCs w:val="18"/>
        </w:rPr>
        <w:t xml:space="preserve">ντικείμενο της σύμβασης είναι </w:t>
      </w:r>
      <w:r w:rsidRPr="00322FD7">
        <w:rPr>
          <w:rFonts w:ascii="Verdana" w:eastAsia="Arial Unicode MS" w:hAnsi="Verdana"/>
          <w:sz w:val="18"/>
          <w:szCs w:val="18"/>
        </w:rPr>
        <w:t xml:space="preserve">ή ανάθεση υπηρεσιών </w:t>
      </w:r>
      <w:r w:rsidR="00A443D2" w:rsidRPr="00322FD7">
        <w:rPr>
          <w:rFonts w:ascii="Verdana" w:eastAsia="Arial Unicode MS" w:hAnsi="Verdana"/>
          <w:bCs/>
          <w:sz w:val="18"/>
          <w:szCs w:val="18"/>
        </w:rPr>
        <w:t>«</w:t>
      </w:r>
      <w:r w:rsidR="00A443D2" w:rsidRPr="00322FD7">
        <w:rPr>
          <w:rFonts w:ascii="Verdana" w:eastAsia="Arial Unicode MS" w:hAnsi="Verdana"/>
          <w:sz w:val="18"/>
          <w:szCs w:val="18"/>
        </w:rPr>
        <w:t>ΚΑΘΑΡΙΣΜΟΣ ΤΩΝ ΠΕΡΙΜΕΤΡΙΚΩΝ ΤΕΙΧΩΝ ΚΑΙ ΤΩΝ ΠΡΑΝΩΝ ΤΗΣ ΑΚΡΟΠΟΛΗΣ ΑΠΟ ΤΗ ΒΛΑΣΤΗΣΗ</w:t>
      </w:r>
      <w:r w:rsidR="00A443D2" w:rsidRPr="00322FD7">
        <w:rPr>
          <w:rFonts w:ascii="Verdana" w:eastAsia="Arial Unicode MS" w:hAnsi="Verdana"/>
          <w:bCs/>
          <w:sz w:val="18"/>
          <w:szCs w:val="18"/>
        </w:rPr>
        <w:t xml:space="preserve">» </w:t>
      </w:r>
      <w:r w:rsidRPr="00322FD7">
        <w:rPr>
          <w:rFonts w:ascii="Verdana" w:eastAsia="Arial Unicode MS" w:hAnsi="Verdana"/>
          <w:sz w:val="18"/>
          <w:szCs w:val="18"/>
        </w:rPr>
        <w:t xml:space="preserve">κατά τα ειδικότερα προβλεπόμενα στη Διακήρυξη και στις τεχνικές προδιαγραφές, οι οποίες αποτελούν αναπόσπαστο τμήμα αυτής. </w:t>
      </w:r>
    </w:p>
    <w:p w:rsidR="000B1D8F" w:rsidRPr="00322FD7" w:rsidRDefault="000B1D8F" w:rsidP="001F2DB0">
      <w:pPr>
        <w:numPr>
          <w:ilvl w:val="0"/>
          <w:numId w:val="9"/>
        </w:numPr>
        <w:spacing w:after="0" w:line="240" w:lineRule="auto"/>
        <w:jc w:val="both"/>
        <w:rPr>
          <w:rFonts w:ascii="Verdana" w:eastAsia="Arial Unicode MS" w:hAnsi="Verdana"/>
          <w:sz w:val="18"/>
          <w:szCs w:val="18"/>
        </w:rPr>
      </w:pPr>
      <w:r w:rsidRPr="00322FD7">
        <w:rPr>
          <w:rFonts w:ascii="Verdana" w:eastAsia="Arial Unicode MS" w:hAnsi="Verdana"/>
          <w:sz w:val="18"/>
          <w:szCs w:val="18"/>
        </w:rPr>
        <w:t xml:space="preserve">Ο Ανάδοχος υποχρεούται να ολοκληρώσει το αντικείμενο της σύμβασης προσηκόντως και εντέχνως απαλλαγμένο ελαττωμάτων (πραγματικών και νομικών) και με όλες τις συνομολογημένες ιδιότητες. </w:t>
      </w:r>
    </w:p>
    <w:p w:rsidR="000B1D8F" w:rsidRPr="00322FD7" w:rsidRDefault="000B1D8F" w:rsidP="001F2DB0">
      <w:pPr>
        <w:spacing w:before="240" w:after="0" w:line="240" w:lineRule="auto"/>
        <w:jc w:val="both"/>
        <w:outlineLvl w:val="3"/>
        <w:rPr>
          <w:rFonts w:ascii="Verdana" w:hAnsi="Verdana"/>
          <w:b/>
          <w:sz w:val="18"/>
          <w:szCs w:val="18"/>
          <w:u w:val="single"/>
        </w:rPr>
      </w:pPr>
      <w:bookmarkStart w:id="8" w:name="_Toc442437573"/>
      <w:bookmarkStart w:id="9" w:name="_Toc477343371"/>
      <w:bookmarkStart w:id="10" w:name="_Toc477431196"/>
      <w:bookmarkStart w:id="11" w:name="_Toc482359275"/>
      <w:r w:rsidRPr="00322FD7">
        <w:rPr>
          <w:rFonts w:ascii="Verdana" w:hAnsi="Verdana"/>
          <w:b/>
          <w:smallCaps/>
          <w:spacing w:val="10"/>
          <w:sz w:val="18"/>
          <w:szCs w:val="18"/>
          <w:u w:val="single"/>
        </w:rPr>
        <w:t>ΑΡΘΡΟ 2:</w:t>
      </w:r>
      <w:r w:rsidRPr="00322FD7">
        <w:rPr>
          <w:rFonts w:ascii="Verdana" w:hAnsi="Verdana"/>
          <w:b/>
          <w:smallCaps/>
          <w:spacing w:val="10"/>
          <w:sz w:val="18"/>
          <w:szCs w:val="18"/>
          <w:u w:val="single"/>
        </w:rPr>
        <w:tab/>
        <w:t>Γενικές Υποχρεώσεις Αναδόχου</w:t>
      </w:r>
      <w:bookmarkEnd w:id="8"/>
      <w:bookmarkEnd w:id="9"/>
      <w:bookmarkEnd w:id="10"/>
      <w:bookmarkEnd w:id="11"/>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Ο Ανάδοχος υποχρεο</w:t>
      </w:r>
      <w:r w:rsidR="002F6B72" w:rsidRPr="00322FD7">
        <w:rPr>
          <w:rFonts w:ascii="Verdana" w:eastAsia="Arial Unicode MS" w:hAnsi="Verdana"/>
          <w:bCs/>
          <w:sz w:val="18"/>
          <w:szCs w:val="18"/>
        </w:rPr>
        <w:t xml:space="preserve">ύται να εκτελέσει την </w:t>
      </w:r>
      <w:r w:rsidRPr="00322FD7">
        <w:rPr>
          <w:rFonts w:ascii="Verdana" w:eastAsia="Arial Unicode MS" w:hAnsi="Verdana"/>
          <w:bCs/>
          <w:sz w:val="18"/>
          <w:szCs w:val="18"/>
        </w:rPr>
        <w:t>τις υπηρεσίες κατά τρόπο άρτιο και είναι υπεύθυνος για την ολοκλήρωσή του σύμφωνα με τους όρους της συμβάσεως. Ο Ανάδοχος υποχρεούται να συμπράττει με την Αναθέτουσα Αρχή κατά την υλοποίηση του έργου και για την επίλυση των προβλημάτων που δημιουργούνται κατά την εκτέλεση του έργου.</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 xml:space="preserve">Ο Ανάδοχος υποχρεούται να διαθέσει όλο το απαιτούμενο προσωπικό, υλικά και οποιαδήποτε άλλα μέσα για την προσήκουσα εκτέλεση των παρεχόμενων υπηρεσιών. Ο Ανάδοχος βαρύνεται με όλες τις απαιτούμενες γενικές και ειδικές δαπάνες για την ολοκλήρωση της σύμβασης, όπως αυτή περιγράφεται στα συμβατικά τεύχη, ενδεικτικά δε με τις δαπάνες των μισθών και ημερομισθίων του προσωπικού του, των εργοδοτικών επιβαρύνσεων, φόρους, τέλη, δασμούς, ασφάλιστρα, ασφαλιστικές κρατήσεις ή επιβαρύνσεις, έξοδα και ασφάλιστρα μετακίνησης, και γενικά κάθε είδους απρόβλεπτη δαπάνη και όλες τις νόμιμες επιβαρύνσεις και κρατήσεις υπέρ του Δημοσίου ή τρίτου, που ισχύουν κατά τον χρόνο υπογραφής του Συμφωνητικού. </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Ο Ανάδοχος έχει την υποχρέωση για την τήρηση των διατάξεων της εργατικής νομοθεσίας. Το προσωπικό που θα χρησιμοποιηθεί πρέπει να έχει τις απαραίτητες επαγγελματικές άδειες.</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Ο Ανάδοχος οφείλει να</w:t>
      </w:r>
      <w:r w:rsidRPr="00322FD7">
        <w:rPr>
          <w:rFonts w:ascii="Verdana" w:hAnsi="Verdana"/>
          <w:sz w:val="18"/>
          <w:szCs w:val="18"/>
        </w:rPr>
        <w:t xml:space="preserve">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w:t>
      </w:r>
      <w:r w:rsidR="00AC22FE" w:rsidRPr="00322FD7">
        <w:rPr>
          <w:rFonts w:ascii="Verdana" w:hAnsi="Verdana"/>
          <w:sz w:val="18"/>
          <w:szCs w:val="18"/>
        </w:rPr>
        <w:t>Προσαρτήματος Α του ν. 4412/2016</w:t>
      </w:r>
      <w:r w:rsidRPr="00322FD7">
        <w:rPr>
          <w:rFonts w:ascii="Verdana" w:hAnsi="Verdana"/>
          <w:sz w:val="18"/>
          <w:szCs w:val="18"/>
        </w:rPr>
        <w:t>.</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lastRenderedPageBreak/>
        <w:t>Ο Ανάδοχος οφείλει να λαμβάνει εγκαίρως κάθε απαιτούμενο μέτρο, ώστε η Αναθέτουσα Αρχή και τα όργανα αυτής να μην υποστούν οποιαδήποτε ενόχληση ή την ελάχιστη ζημία.</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Ο Ανάδοχος υποχρεούται να συμμορφώνεται με τις εντολές και οδηγίες της Αναθέτουσας Αρχής που αφορούν την παροχή των υπηρεσιών.</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 xml:space="preserve">Ο Ανάδοχος οφείλει να αποζημιώσει την Αναθέτουσα Αρχή από οποιαδήποτε απαίτηση για ζημίες που </w:t>
      </w:r>
      <w:proofErr w:type="spellStart"/>
      <w:r w:rsidRPr="00322FD7">
        <w:rPr>
          <w:rFonts w:ascii="Verdana" w:eastAsia="Arial Unicode MS" w:hAnsi="Verdana"/>
          <w:bCs/>
          <w:sz w:val="18"/>
          <w:szCs w:val="18"/>
        </w:rPr>
        <w:t>προξενήθηκαν</w:t>
      </w:r>
      <w:proofErr w:type="spellEnd"/>
      <w:r w:rsidRPr="00322FD7">
        <w:rPr>
          <w:rFonts w:ascii="Verdana" w:eastAsia="Arial Unicode MS" w:hAnsi="Verdana"/>
          <w:bCs/>
          <w:sz w:val="18"/>
          <w:szCs w:val="18"/>
        </w:rPr>
        <w:t xml:space="preserve"> κατά τη διάρκεια παροχής των υπηρεσιών, καθώς και έναντι οποιωνδήποτε απαιτήσεων, διαδικασιών, ζημιών, δαπανών, χρεώσεων που προέρχονται από αυτές ή σε σχέση με αυτές. </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 xml:space="preserve">Όλες οι εργασίες που είναι απαραίτητες για την εκτέλεση και ολοκλήρωση των ανατεθέντων υπηρεσιών θα διεξάγονται με τέτοιο τρόπο, ώστε να μην παρενοχλούν αδικαιολόγητα και καταχρηστικά την ηρεμία του κοινού. </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Ο Ανάδοχος είναι υποχρεωμένος να εκτελεί τις υπηρεσίες με ασφαλή τρόπο και σύμφωνα με τους νόμους, διατάγματα, αστυνομικές και λοιπές διατάξεις και οδηγίες της Αναθέτουσας Αρχής που αφορούν την υγιεινή και την ασφάλεια των εργαζομένων, και να προβαίνει χωρίς καμιά αποζημίωση στη λήψη όλων των απαραίτητων μέτρων ασφαλείας που αυτά προβλέπουν.</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Ο Ανάδοχος πρέπει να χορηγεί στο προσωπικό τα απαιτούμενα, κατά περίπτωση εργασίας, ατομικά και ομαδικά εφόδια προστασίας και εργαλεία για ασφαλή εργασία, όπως είναι ενδεικτικά : κράνη, γυαλιά προσ</w:t>
      </w:r>
      <w:r w:rsidR="001F2DB0" w:rsidRPr="00322FD7">
        <w:rPr>
          <w:rFonts w:ascii="Verdana" w:eastAsia="Arial Unicode MS" w:hAnsi="Verdana"/>
          <w:bCs/>
          <w:sz w:val="18"/>
          <w:szCs w:val="18"/>
        </w:rPr>
        <w:t>τασίας, ζώνες ασφαλείας,</w:t>
      </w:r>
      <w:r w:rsidRPr="00322FD7">
        <w:rPr>
          <w:rFonts w:ascii="Verdana" w:eastAsia="Arial Unicode MS" w:hAnsi="Verdana"/>
          <w:bCs/>
          <w:sz w:val="18"/>
          <w:szCs w:val="18"/>
        </w:rPr>
        <w:t xml:space="preserve"> γάντια, κλπ. </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Ο Ανάδοχος παραμένει μόνος και αποκλειστικά υπεύθυνος για την ασφάλεια των εργαζομένων στα έργα και είναι δική του ευθύνη η λήψη των ενδεδειγμένων και σωστών μέτρων ασφαλείας και η τήρηση των σχετικών κανονισμών. Για θέματα πρόληψης ατυχημάτων ισχύουν γενικά όσα ορίζονται από την Ελληνική Νομοθεσία και μόνο σε ειδικές περιπτώσεις που δεν προβλέπονται από αυτή θα εφαρμόζονται οι διεθνείς κανονισμοί πρόληψης ατυχημάτων.</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Ο Ανάδοχος υποχρεώνεται να ανακοινώσει στην Αναθέτουσα Αρχή τις διαταγές και εντολές των διαφόρων αρχών σχετικά με υποδεικνυόμενα μέτρα ελέγχου, ασφαλείας κλπ. που απευθύνονται ή κοινοποιούνται σε αυτόν κατά την διάρκεια εκτέλεσης των υπηρεσιών.</w:t>
      </w:r>
    </w:p>
    <w:p w:rsidR="000B1D8F" w:rsidRPr="00322FD7" w:rsidRDefault="000B1D8F" w:rsidP="001F2DB0">
      <w:pPr>
        <w:numPr>
          <w:ilvl w:val="0"/>
          <w:numId w:val="10"/>
        </w:numPr>
        <w:spacing w:after="0" w:line="240" w:lineRule="auto"/>
        <w:jc w:val="both"/>
        <w:rPr>
          <w:rFonts w:ascii="Verdana" w:eastAsia="Arial Unicode MS" w:hAnsi="Verdana"/>
          <w:bCs/>
          <w:sz w:val="18"/>
          <w:szCs w:val="18"/>
        </w:rPr>
      </w:pPr>
      <w:r w:rsidRPr="00322FD7">
        <w:rPr>
          <w:rFonts w:ascii="Verdana" w:eastAsia="Arial Unicode MS" w:hAnsi="Verdana"/>
          <w:bCs/>
          <w:sz w:val="18"/>
          <w:szCs w:val="18"/>
        </w:rPr>
        <w:t>Όλες οι δαπάνες που συνεπάγονται τα παραπάνω βαρύνουν τον Ανάδοχο.</w:t>
      </w:r>
    </w:p>
    <w:p w:rsidR="000B1D8F" w:rsidRPr="00322FD7" w:rsidRDefault="000B1D8F" w:rsidP="001F2DB0">
      <w:pPr>
        <w:spacing w:before="240" w:after="0" w:line="240" w:lineRule="auto"/>
        <w:jc w:val="both"/>
        <w:outlineLvl w:val="3"/>
        <w:rPr>
          <w:rFonts w:ascii="Verdana" w:hAnsi="Verdana"/>
          <w:b/>
          <w:sz w:val="18"/>
          <w:szCs w:val="18"/>
          <w:u w:val="single"/>
        </w:rPr>
      </w:pPr>
      <w:bookmarkStart w:id="12" w:name="_Toc442437574"/>
      <w:bookmarkStart w:id="13" w:name="_Toc477343372"/>
      <w:bookmarkStart w:id="14" w:name="_Toc477431197"/>
      <w:bookmarkStart w:id="15" w:name="_Toc482359276"/>
      <w:r w:rsidRPr="00322FD7">
        <w:rPr>
          <w:rFonts w:ascii="Verdana" w:hAnsi="Verdana"/>
          <w:b/>
          <w:smallCaps/>
          <w:spacing w:val="10"/>
          <w:sz w:val="18"/>
          <w:szCs w:val="18"/>
          <w:u w:val="single"/>
        </w:rPr>
        <w:t>ΑΡΘΡΟ 3:</w:t>
      </w:r>
      <w:r w:rsidRPr="00322FD7">
        <w:rPr>
          <w:rFonts w:ascii="Verdana" w:hAnsi="Verdana"/>
          <w:b/>
          <w:smallCaps/>
          <w:spacing w:val="10"/>
          <w:sz w:val="18"/>
          <w:szCs w:val="18"/>
          <w:u w:val="single"/>
        </w:rPr>
        <w:tab/>
        <w:t>Εγγυητική Επιστολή Καλής Εκτέλεσης</w:t>
      </w:r>
      <w:bookmarkEnd w:id="12"/>
      <w:bookmarkEnd w:id="13"/>
      <w:bookmarkEnd w:id="14"/>
      <w:bookmarkEnd w:id="15"/>
      <w:r w:rsidRPr="00322FD7">
        <w:rPr>
          <w:rFonts w:ascii="Verdana" w:hAnsi="Verdana"/>
          <w:b/>
          <w:smallCaps/>
          <w:spacing w:val="10"/>
          <w:sz w:val="18"/>
          <w:szCs w:val="18"/>
          <w:u w:val="single"/>
        </w:rPr>
        <w:t xml:space="preserve"> </w:t>
      </w:r>
    </w:p>
    <w:p w:rsidR="000B1D8F" w:rsidRPr="00322FD7" w:rsidRDefault="000B1D8F" w:rsidP="001F2DB0">
      <w:pPr>
        <w:numPr>
          <w:ilvl w:val="0"/>
          <w:numId w:val="11"/>
        </w:numPr>
        <w:spacing w:after="0" w:line="240" w:lineRule="auto"/>
        <w:ind w:left="357" w:hanging="357"/>
        <w:jc w:val="both"/>
        <w:rPr>
          <w:rFonts w:ascii="Verdana" w:eastAsia="Arial Unicode MS" w:hAnsi="Verdana"/>
          <w:sz w:val="18"/>
          <w:szCs w:val="18"/>
        </w:rPr>
      </w:pPr>
      <w:r w:rsidRPr="00322FD7">
        <w:rPr>
          <w:rFonts w:ascii="Verdana" w:eastAsia="Arial Unicode MS" w:hAnsi="Verdana"/>
          <w:sz w:val="18"/>
          <w:szCs w:val="18"/>
        </w:rPr>
        <w:t>Για την υπογραφή της παρούσας Σύμβασης ο Ανάδοχος προσκόμισε στην Αναθέτουσα Αρχή την υπ’ αρ. …………εγγυητική Επιστολή Καλής Εκτέλεσης, με ημερομηνία …………του …………συνολικού ύψους …………€ που αντιπροσωπ</w:t>
      </w:r>
      <w:r w:rsidRPr="00322FD7">
        <w:rPr>
          <w:rFonts w:ascii="Verdana" w:eastAsia="Arial Unicode MS" w:hAnsi="Verdana"/>
          <w:i/>
          <w:sz w:val="18"/>
          <w:szCs w:val="18"/>
        </w:rPr>
        <w:t>εύ</w:t>
      </w:r>
      <w:r w:rsidRPr="00322FD7">
        <w:rPr>
          <w:rFonts w:ascii="Verdana" w:eastAsia="Arial Unicode MS" w:hAnsi="Verdana"/>
          <w:sz w:val="18"/>
          <w:szCs w:val="18"/>
        </w:rPr>
        <w:t>ει το 5% του συνολικού οικονομικού ανταλλάγματος, μη συμπεριλαμβανομένου του Φ.Π.Α., το περιεχόμενό της είναι σύμφωνο</w:t>
      </w:r>
      <w:r w:rsidR="002531EF" w:rsidRPr="00322FD7">
        <w:rPr>
          <w:rFonts w:ascii="Verdana" w:eastAsia="Arial Unicode MS" w:hAnsi="Verdana"/>
          <w:sz w:val="18"/>
          <w:szCs w:val="18"/>
        </w:rPr>
        <w:t xml:space="preserve"> με τα οριζόμενα στο ν.4412/2016</w:t>
      </w:r>
      <w:r w:rsidRPr="00322FD7">
        <w:rPr>
          <w:rFonts w:ascii="Verdana" w:eastAsia="Arial Unicode MS" w:hAnsi="Verdana"/>
          <w:sz w:val="18"/>
          <w:szCs w:val="18"/>
        </w:rPr>
        <w:t xml:space="preserve"> και έχει χρόνο ισχύος μέχρι την ημέρα ολοκλήρωσης των υπηρεσιών όπως αυτή πιστοποιείται από την Επιτροπή Παρακολούθησης και Παραλαβής, οριζόμενη από την Υπηρεσία.</w:t>
      </w:r>
    </w:p>
    <w:p w:rsidR="000B1D8F" w:rsidRPr="00322FD7" w:rsidRDefault="000B1D8F" w:rsidP="001F2DB0">
      <w:pPr>
        <w:numPr>
          <w:ilvl w:val="0"/>
          <w:numId w:val="11"/>
        </w:numPr>
        <w:spacing w:after="0" w:line="240" w:lineRule="auto"/>
        <w:ind w:left="357" w:hanging="357"/>
        <w:jc w:val="both"/>
        <w:rPr>
          <w:rFonts w:ascii="Verdana" w:eastAsia="Arial Unicode MS" w:hAnsi="Verdana"/>
          <w:sz w:val="18"/>
          <w:szCs w:val="18"/>
        </w:rPr>
      </w:pPr>
      <w:r w:rsidRPr="00322FD7">
        <w:rPr>
          <w:rFonts w:ascii="Verdana" w:eastAsia="Arial Unicode MS" w:hAnsi="Verdana"/>
          <w:sz w:val="18"/>
          <w:szCs w:val="18"/>
        </w:rPr>
        <w:t xml:space="preserve">Η ανωτέρω εγγυητική Επιστολή αποδεσμεύεται και επιστρέφεται </w:t>
      </w:r>
      <w:r w:rsidRPr="00322FD7">
        <w:rPr>
          <w:rFonts w:ascii="Verdana" w:hAnsi="Verdana" w:cs="Calibri"/>
          <w:sz w:val="18"/>
          <w:szCs w:val="18"/>
          <w:lang w:eastAsia="zh-CN"/>
        </w:rPr>
        <w:t>στο σύνολό της μετά την οριστική ποσοτική και ποιοτική παραλαβή του αντικειμένου της σύμβασης.</w:t>
      </w:r>
      <w:r w:rsidRPr="00322FD7">
        <w:rPr>
          <w:rFonts w:ascii="Verdana" w:eastAsia="Arial Unicode MS" w:hAnsi="Verdana"/>
          <w:sz w:val="18"/>
          <w:szCs w:val="18"/>
        </w:rPr>
        <w:t xml:space="preserve"> σύμφωνα με τα οριζόμενα στο άρθρο 5 της παρούσας, και εάν στο πρωτόκολλο παραλαβής αναφέρονται παρατηρήσεις ή υπάρχει εκπρόθεσμη παράδοση, η παραπάνω αποδέσμευση γίνεται μετά την αντιμετώπιση, κατά τα προβλεπόμενα στα άρθρα 5 και 6 της παρούσας, των παρατηρήσεων και του εκπρόθεσμου.</w:t>
      </w:r>
    </w:p>
    <w:p w:rsidR="000B1D8F" w:rsidRPr="00322FD7" w:rsidRDefault="000B1D8F" w:rsidP="001F2DB0">
      <w:pPr>
        <w:numPr>
          <w:ilvl w:val="0"/>
          <w:numId w:val="11"/>
        </w:numPr>
        <w:autoSpaceDE w:val="0"/>
        <w:autoSpaceDN w:val="0"/>
        <w:adjustRightInd w:val="0"/>
        <w:spacing w:after="0" w:line="240" w:lineRule="auto"/>
        <w:ind w:left="357" w:hanging="357"/>
        <w:jc w:val="both"/>
        <w:rPr>
          <w:rFonts w:ascii="Verdana" w:eastAsia="Arial Unicode MS" w:hAnsi="Verdana"/>
          <w:sz w:val="18"/>
          <w:szCs w:val="18"/>
        </w:rPr>
      </w:pPr>
      <w:r w:rsidRPr="00322FD7">
        <w:rPr>
          <w:rFonts w:ascii="Verdana" w:eastAsia="Arial Unicode MS" w:hAnsi="Verdana"/>
          <w:sz w:val="18"/>
          <w:szCs w:val="18"/>
        </w:rPr>
        <w:t>Η εγγυητική Επιστολή εκδίδεται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(Α΄139) και έχουν, σύμφωνα με τις ισχύουσες διατάξεις, το δικαίωμα αυτό. Μπορεί, επίσης, να εκδίδονται από το Ε.Τ.Α.Α. - Τ.Σ.Μ.Ε.Δ.Ε. ή να παρέχεται με γραμμάτιο του Ταμείου Παρακαταθηκών και Δανείων με παρακατάθεση σε αυτό του αντίστοιχου χρηματικού ποσού.</w:t>
      </w:r>
    </w:p>
    <w:p w:rsidR="000B1D8F" w:rsidRPr="00322FD7" w:rsidRDefault="000B1D8F" w:rsidP="001F2DB0">
      <w:pPr>
        <w:numPr>
          <w:ilvl w:val="0"/>
          <w:numId w:val="11"/>
        </w:numPr>
        <w:spacing w:after="0" w:line="240" w:lineRule="auto"/>
        <w:ind w:left="357" w:hanging="357"/>
        <w:jc w:val="both"/>
        <w:rPr>
          <w:rFonts w:ascii="Verdana" w:eastAsia="Arial Unicode MS" w:hAnsi="Verdana"/>
          <w:sz w:val="18"/>
          <w:szCs w:val="18"/>
        </w:rPr>
      </w:pPr>
      <w:r w:rsidRPr="00322FD7">
        <w:rPr>
          <w:rFonts w:ascii="Verdana" w:eastAsia="Arial Unicode MS" w:hAnsi="Verdana"/>
          <w:sz w:val="18"/>
          <w:szCs w:val="18"/>
        </w:rPr>
        <w:t>Η εγγυητική Επιστολή Καλής Εκτέλεσης που προσκόμισε ο Ανάδοχος καταπίπτει:</w:t>
      </w:r>
      <w:r w:rsidRPr="00322FD7">
        <w:rPr>
          <w:rFonts w:ascii="Verdana" w:eastAsia="Arial Unicode MS" w:hAnsi="Verdana"/>
          <w:sz w:val="18"/>
          <w:szCs w:val="18"/>
        </w:rPr>
        <w:br/>
        <w:t xml:space="preserve"> </w:t>
      </w:r>
      <w:r w:rsidRPr="00322FD7">
        <w:rPr>
          <w:rFonts w:ascii="Verdana" w:eastAsia="Arial Unicode MS" w:hAnsi="Verdana"/>
          <w:sz w:val="18"/>
          <w:szCs w:val="18"/>
        </w:rPr>
        <w:tab/>
        <w:t>α. όπου ρητώς προβλέπεται από την παρούσα, τ</w:t>
      </w:r>
      <w:r w:rsidR="002531EF" w:rsidRPr="00322FD7">
        <w:rPr>
          <w:rFonts w:ascii="Verdana" w:eastAsia="Arial Unicode MS" w:hAnsi="Verdana"/>
          <w:sz w:val="18"/>
          <w:szCs w:val="18"/>
        </w:rPr>
        <w:t>ην Διακήρυξη και τον ν.4412/2016</w:t>
      </w:r>
      <w:r w:rsidRPr="00322FD7">
        <w:rPr>
          <w:rFonts w:ascii="Verdana" w:eastAsia="Arial Unicode MS" w:hAnsi="Verdana"/>
          <w:sz w:val="18"/>
          <w:szCs w:val="18"/>
        </w:rPr>
        <w:t>,</w:t>
      </w:r>
      <w:r w:rsidRPr="00322FD7">
        <w:rPr>
          <w:rFonts w:ascii="Verdana" w:eastAsia="Arial Unicode MS" w:hAnsi="Verdana"/>
          <w:sz w:val="18"/>
          <w:szCs w:val="18"/>
        </w:rPr>
        <w:br/>
        <w:t xml:space="preserve"> </w:t>
      </w:r>
      <w:r w:rsidRPr="00322FD7">
        <w:rPr>
          <w:rFonts w:ascii="Verdana" w:eastAsia="Arial Unicode MS" w:hAnsi="Verdana"/>
          <w:sz w:val="18"/>
          <w:szCs w:val="18"/>
        </w:rPr>
        <w:tab/>
        <w:t>β.  σε κάθε περίπτωση που ο Ανάδοχος παραβεί ουσιώδεις όρους της παρούσας.</w:t>
      </w:r>
    </w:p>
    <w:p w:rsidR="000B1D8F" w:rsidRPr="00322FD7" w:rsidRDefault="000B1D8F" w:rsidP="001F2DB0">
      <w:pPr>
        <w:spacing w:before="240" w:after="0" w:line="240" w:lineRule="auto"/>
        <w:jc w:val="both"/>
        <w:outlineLvl w:val="3"/>
        <w:rPr>
          <w:rFonts w:ascii="Verdana" w:hAnsi="Verdana"/>
          <w:b/>
          <w:sz w:val="18"/>
          <w:szCs w:val="18"/>
          <w:u w:val="single"/>
        </w:rPr>
      </w:pPr>
      <w:bookmarkStart w:id="16" w:name="_Toc442437575"/>
      <w:bookmarkStart w:id="17" w:name="_Toc477343374"/>
      <w:bookmarkStart w:id="18" w:name="_Toc477431199"/>
      <w:bookmarkStart w:id="19" w:name="_Toc482359278"/>
      <w:r w:rsidRPr="00322FD7">
        <w:rPr>
          <w:rFonts w:ascii="Verdana" w:hAnsi="Verdana"/>
          <w:b/>
          <w:smallCaps/>
          <w:spacing w:val="10"/>
          <w:sz w:val="18"/>
          <w:szCs w:val="18"/>
          <w:u w:val="single"/>
        </w:rPr>
        <w:t>ΑΡΘΡΟ 4:</w:t>
      </w:r>
      <w:r w:rsidRPr="00322FD7">
        <w:rPr>
          <w:rFonts w:ascii="Verdana" w:hAnsi="Verdana"/>
          <w:b/>
          <w:smallCaps/>
          <w:spacing w:val="10"/>
          <w:sz w:val="18"/>
          <w:szCs w:val="18"/>
          <w:u w:val="single"/>
        </w:rPr>
        <w:tab/>
        <w:t>Τίμημα - Τρόπος πληρωμής</w:t>
      </w:r>
      <w:bookmarkEnd w:id="16"/>
      <w:bookmarkEnd w:id="17"/>
      <w:bookmarkEnd w:id="18"/>
      <w:bookmarkEnd w:id="19"/>
    </w:p>
    <w:p w:rsidR="000B1D8F" w:rsidRPr="00322FD7" w:rsidRDefault="000B1D8F" w:rsidP="001F2DB0">
      <w:pPr>
        <w:numPr>
          <w:ilvl w:val="0"/>
          <w:numId w:val="20"/>
        </w:numPr>
        <w:spacing w:line="240" w:lineRule="auto"/>
        <w:contextualSpacing/>
        <w:jc w:val="both"/>
        <w:rPr>
          <w:rFonts w:ascii="Verdana" w:eastAsia="Arial Unicode MS" w:hAnsi="Verdana"/>
          <w:color w:val="0070C0"/>
          <w:sz w:val="18"/>
          <w:szCs w:val="18"/>
        </w:rPr>
      </w:pPr>
      <w:r w:rsidRPr="00322FD7">
        <w:rPr>
          <w:rFonts w:ascii="Verdana" w:eastAsia="Arial Unicode MS" w:hAnsi="Verdana"/>
          <w:sz w:val="18"/>
          <w:szCs w:val="18"/>
        </w:rPr>
        <w:t xml:space="preserve">Το τίμημα που υποχρεούται να καταβάλει η Αναθέτουσα Αρχή στον Ανάδοχο για την εκτέλεση της υπηρεσίας (Οικονομικό Αντάλλαγμα) είναι σύμφωνα με την οικονομική προσφορά του η οποία αποτελεί αναπόσπαστο παράρτημα της παρούσας σύμβασης  </w:t>
      </w:r>
      <w:r w:rsidRPr="00322FD7">
        <w:rPr>
          <w:rFonts w:ascii="Verdana" w:eastAsia="Arial Unicode MS" w:hAnsi="Verdana"/>
          <w:sz w:val="18"/>
          <w:szCs w:val="18"/>
          <w:lang w:eastAsia="en-US"/>
        </w:rPr>
        <w:t>…………</w:t>
      </w:r>
      <w:r w:rsidRPr="00322FD7">
        <w:rPr>
          <w:rFonts w:ascii="Verdana" w:eastAsia="Arial Unicode MS" w:hAnsi="Verdana"/>
          <w:sz w:val="18"/>
          <w:szCs w:val="18"/>
        </w:rPr>
        <w:t xml:space="preserve">€ (ολογράφως: </w:t>
      </w:r>
      <w:r w:rsidRPr="00322FD7">
        <w:rPr>
          <w:rFonts w:ascii="Verdana" w:eastAsia="Arial Unicode MS" w:hAnsi="Verdana"/>
          <w:sz w:val="18"/>
          <w:szCs w:val="18"/>
          <w:lang w:eastAsia="en-US"/>
        </w:rPr>
        <w:t xml:space="preserve">………… </w:t>
      </w:r>
      <w:r w:rsidRPr="00322FD7">
        <w:rPr>
          <w:rFonts w:ascii="Verdana" w:eastAsia="Arial Unicode MS" w:hAnsi="Verdana"/>
          <w:sz w:val="18"/>
          <w:szCs w:val="18"/>
        </w:rPr>
        <w:t>Ευρώ</w:t>
      </w:r>
      <w:r w:rsidRPr="00322FD7">
        <w:rPr>
          <w:rFonts w:ascii="Verdana" w:eastAsia="Arial Unicode MS" w:hAnsi="Verdana"/>
          <w:iCs/>
          <w:sz w:val="18"/>
          <w:szCs w:val="18"/>
        </w:rPr>
        <w:t>)</w:t>
      </w:r>
      <w:r w:rsidRPr="00322FD7">
        <w:rPr>
          <w:rFonts w:ascii="Verdana" w:eastAsia="Arial Unicode MS" w:hAnsi="Verdana"/>
          <w:sz w:val="18"/>
          <w:szCs w:val="18"/>
        </w:rPr>
        <w:t xml:space="preserve">  πλέον Φ.Π.Α. </w:t>
      </w:r>
      <w:r w:rsidRPr="00322FD7">
        <w:rPr>
          <w:rFonts w:ascii="Verdana" w:eastAsia="Arial Unicode MS" w:hAnsi="Verdana"/>
          <w:sz w:val="18"/>
          <w:szCs w:val="18"/>
          <w:lang w:eastAsia="en-US"/>
        </w:rPr>
        <w:t>…………</w:t>
      </w:r>
      <w:r w:rsidRPr="00322FD7">
        <w:rPr>
          <w:rFonts w:ascii="Verdana" w:eastAsia="Arial Unicode MS" w:hAnsi="Verdana"/>
          <w:sz w:val="18"/>
          <w:szCs w:val="18"/>
        </w:rPr>
        <w:t>%</w:t>
      </w:r>
      <w:r w:rsidRPr="00322FD7">
        <w:rPr>
          <w:rFonts w:ascii="Verdana" w:eastAsia="Arial Unicode MS" w:hAnsi="Verdana"/>
          <w:i/>
          <w:sz w:val="18"/>
          <w:szCs w:val="18"/>
        </w:rPr>
        <w:t xml:space="preserve"> </w:t>
      </w:r>
      <w:r w:rsidRPr="00322FD7">
        <w:rPr>
          <w:rFonts w:ascii="Verdana" w:eastAsia="Arial Unicode MS" w:hAnsi="Verdana"/>
          <w:i/>
          <w:color w:val="C0504D"/>
          <w:sz w:val="18"/>
          <w:szCs w:val="18"/>
        </w:rPr>
        <w:t xml:space="preserve"> </w:t>
      </w:r>
    </w:p>
    <w:p w:rsidR="000B1D8F" w:rsidRPr="00322FD7" w:rsidRDefault="000B1D8F" w:rsidP="001F2DB0">
      <w:pPr>
        <w:numPr>
          <w:ilvl w:val="0"/>
          <w:numId w:val="20"/>
        </w:numPr>
        <w:spacing w:line="240" w:lineRule="auto"/>
        <w:contextualSpacing/>
        <w:jc w:val="both"/>
        <w:rPr>
          <w:rFonts w:ascii="Verdana" w:eastAsia="Arial Unicode MS" w:hAnsi="Verdana"/>
          <w:sz w:val="18"/>
          <w:szCs w:val="18"/>
        </w:rPr>
      </w:pPr>
      <w:r w:rsidRPr="00322FD7">
        <w:rPr>
          <w:rFonts w:ascii="Verdana" w:eastAsia="Arial Unicode MS" w:hAnsi="Verdana"/>
          <w:sz w:val="18"/>
          <w:szCs w:val="18"/>
        </w:rPr>
        <w:t>Δεν προβλέπεται τιμαριθμική ή άλλη αναπροσαρμογή του Οικονομικού Ανταλλάγματος.</w:t>
      </w:r>
    </w:p>
    <w:p w:rsidR="000B1D8F" w:rsidRPr="00322FD7" w:rsidRDefault="000B1D8F" w:rsidP="001F2DB0">
      <w:pPr>
        <w:numPr>
          <w:ilvl w:val="0"/>
          <w:numId w:val="20"/>
        </w:numPr>
        <w:spacing w:line="240" w:lineRule="auto"/>
        <w:contextualSpacing/>
        <w:jc w:val="both"/>
        <w:rPr>
          <w:rFonts w:ascii="Verdana" w:hAnsi="Verdana" w:cs="Calibri"/>
          <w:sz w:val="18"/>
          <w:szCs w:val="18"/>
          <w:lang w:eastAsia="zh-CN"/>
        </w:rPr>
      </w:pPr>
      <w:r w:rsidRPr="00322FD7">
        <w:rPr>
          <w:rFonts w:ascii="Verdana" w:eastAsia="Arial Unicode MS" w:hAnsi="Verdana"/>
          <w:sz w:val="18"/>
          <w:szCs w:val="18"/>
        </w:rPr>
        <w:t xml:space="preserve">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υπηρεσία. </w:t>
      </w:r>
    </w:p>
    <w:p w:rsidR="000B1D8F" w:rsidRPr="00322FD7" w:rsidRDefault="00B42D41" w:rsidP="00B42D41">
      <w:pPr>
        <w:spacing w:line="240" w:lineRule="auto"/>
        <w:ind w:left="284" w:hanging="284"/>
        <w:contextualSpacing/>
        <w:jc w:val="both"/>
        <w:rPr>
          <w:rFonts w:ascii="Verdana" w:hAnsi="Verdana"/>
          <w:sz w:val="18"/>
          <w:szCs w:val="18"/>
        </w:rPr>
      </w:pPr>
      <w:r w:rsidRPr="00322FD7">
        <w:rPr>
          <w:rFonts w:ascii="Verdana" w:eastAsia="Arial Unicode MS" w:hAnsi="Verdana"/>
          <w:sz w:val="18"/>
          <w:szCs w:val="18"/>
        </w:rPr>
        <w:t xml:space="preserve">      </w:t>
      </w:r>
      <w:r w:rsidR="000B1D8F" w:rsidRPr="00322FD7">
        <w:rPr>
          <w:rFonts w:ascii="Verdana" w:eastAsia="Arial Unicode MS" w:hAnsi="Verdana"/>
          <w:sz w:val="18"/>
          <w:szCs w:val="18"/>
        </w:rPr>
        <w:t xml:space="preserve">Η πληρωμή του Αναδόχου θα </w:t>
      </w:r>
      <w:r w:rsidRPr="00322FD7">
        <w:rPr>
          <w:rFonts w:ascii="Verdana" w:eastAsia="Arial Unicode MS" w:hAnsi="Verdana"/>
          <w:sz w:val="18"/>
          <w:szCs w:val="18"/>
        </w:rPr>
        <w:t xml:space="preserve">γίνει ως εξής: </w:t>
      </w:r>
      <w:r w:rsidR="000B1D8F" w:rsidRPr="00322FD7">
        <w:rPr>
          <w:rFonts w:ascii="Verdana" w:eastAsia="Arial Unicode MS" w:hAnsi="Verdana"/>
          <w:sz w:val="18"/>
          <w:szCs w:val="18"/>
          <w:lang w:eastAsia="en-US"/>
        </w:rPr>
        <w:t xml:space="preserve">Εξόφληση του 100% της </w:t>
      </w:r>
      <w:r w:rsidRPr="00322FD7">
        <w:rPr>
          <w:rFonts w:ascii="Verdana" w:eastAsia="Arial Unicode MS" w:hAnsi="Verdana"/>
          <w:sz w:val="18"/>
          <w:szCs w:val="18"/>
          <w:lang w:eastAsia="en-US"/>
        </w:rPr>
        <w:t xml:space="preserve">  </w:t>
      </w:r>
      <w:r w:rsidR="000B1D8F" w:rsidRPr="00322FD7">
        <w:rPr>
          <w:rFonts w:ascii="Verdana" w:eastAsia="Arial Unicode MS" w:hAnsi="Verdana"/>
          <w:sz w:val="18"/>
          <w:szCs w:val="18"/>
          <w:lang w:eastAsia="en-US"/>
        </w:rPr>
        <w:t>συμβατικής αξίας με την οριστική παραλαβή του συνόλου της υπηρεσίας.</w:t>
      </w:r>
    </w:p>
    <w:p w:rsidR="00322FD7" w:rsidRDefault="00322FD7" w:rsidP="00322FD7">
      <w:pPr>
        <w:spacing w:after="0" w:line="240" w:lineRule="auto"/>
        <w:ind w:left="357"/>
        <w:contextualSpacing/>
        <w:jc w:val="both"/>
        <w:rPr>
          <w:rFonts w:ascii="Verdana" w:eastAsia="Arial Unicode MS" w:hAnsi="Verdana"/>
          <w:sz w:val="18"/>
          <w:szCs w:val="18"/>
          <w:lang w:eastAsia="en-US"/>
        </w:rPr>
      </w:pPr>
    </w:p>
    <w:p w:rsidR="000B1D8F" w:rsidRPr="00322FD7" w:rsidRDefault="000B1D8F" w:rsidP="001F2DB0">
      <w:pPr>
        <w:numPr>
          <w:ilvl w:val="0"/>
          <w:numId w:val="20"/>
        </w:numPr>
        <w:spacing w:after="0" w:line="240" w:lineRule="auto"/>
        <w:ind w:left="357"/>
        <w:contextualSpacing/>
        <w:jc w:val="both"/>
        <w:rPr>
          <w:rFonts w:ascii="Verdana" w:eastAsia="Arial Unicode MS" w:hAnsi="Verdana"/>
          <w:sz w:val="18"/>
          <w:szCs w:val="18"/>
          <w:lang w:eastAsia="en-US"/>
        </w:rPr>
      </w:pPr>
      <w:r w:rsidRPr="00322FD7">
        <w:rPr>
          <w:rFonts w:ascii="Verdana" w:eastAsia="Arial Unicode MS" w:hAnsi="Verdana"/>
          <w:sz w:val="18"/>
          <w:szCs w:val="18"/>
        </w:rPr>
        <w:t xml:space="preserve">Για την πληρωμή του Αναδόχου απαιτούνται τα κάτωθι δικαιολογητικά: </w:t>
      </w:r>
    </w:p>
    <w:p w:rsidR="000B1D8F" w:rsidRPr="00322FD7" w:rsidRDefault="000B1D8F" w:rsidP="001F2DB0">
      <w:pPr>
        <w:spacing w:after="0" w:line="240" w:lineRule="auto"/>
        <w:ind w:left="720"/>
        <w:contextualSpacing/>
        <w:jc w:val="both"/>
        <w:rPr>
          <w:rFonts w:ascii="Verdana" w:eastAsia="Arial Unicode MS" w:hAnsi="Verdana"/>
          <w:sz w:val="18"/>
          <w:szCs w:val="18"/>
          <w:lang w:eastAsia="en-US"/>
        </w:rPr>
      </w:pPr>
      <w:r w:rsidRPr="00322FD7">
        <w:rPr>
          <w:rFonts w:ascii="Verdana" w:eastAsia="Arial Unicode MS" w:hAnsi="Verdana"/>
          <w:sz w:val="18"/>
          <w:szCs w:val="18"/>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rsidR="000B1D8F" w:rsidRPr="00322FD7" w:rsidRDefault="000B1D8F" w:rsidP="001F2DB0">
      <w:pPr>
        <w:spacing w:after="0" w:line="240" w:lineRule="auto"/>
        <w:ind w:left="720"/>
        <w:contextualSpacing/>
        <w:jc w:val="both"/>
        <w:rPr>
          <w:rFonts w:ascii="Verdana" w:eastAsia="Arial Unicode MS" w:hAnsi="Verdana"/>
          <w:sz w:val="18"/>
          <w:szCs w:val="18"/>
          <w:lang w:eastAsia="en-US"/>
        </w:rPr>
      </w:pPr>
      <w:r w:rsidRPr="00322FD7">
        <w:rPr>
          <w:rFonts w:ascii="Verdana" w:eastAsia="Arial Unicode MS" w:hAnsi="Verdana"/>
          <w:sz w:val="18"/>
          <w:szCs w:val="18"/>
          <w:lang w:eastAsia="en-US"/>
        </w:rPr>
        <w:t xml:space="preserve">β) τιμολόγιο του Αναδόχου, </w:t>
      </w:r>
    </w:p>
    <w:p w:rsidR="000B1D8F" w:rsidRPr="00322FD7" w:rsidRDefault="000B1D8F" w:rsidP="001F2DB0">
      <w:pPr>
        <w:spacing w:after="0" w:line="240" w:lineRule="auto"/>
        <w:ind w:left="720"/>
        <w:contextualSpacing/>
        <w:jc w:val="both"/>
        <w:rPr>
          <w:rFonts w:ascii="Verdana" w:eastAsia="Arial Unicode MS" w:hAnsi="Verdana"/>
          <w:sz w:val="18"/>
          <w:szCs w:val="18"/>
          <w:lang w:eastAsia="en-US"/>
        </w:rPr>
      </w:pPr>
      <w:r w:rsidRPr="00322FD7">
        <w:rPr>
          <w:rFonts w:ascii="Verdana" w:eastAsia="Arial Unicode MS" w:hAnsi="Verdana"/>
          <w:sz w:val="18"/>
          <w:szCs w:val="18"/>
          <w:lang w:eastAsia="en-US"/>
        </w:rPr>
        <w:t>γ) φορολογική και ασφαλιστική ενημερότητα σε  ισχύ κατά την ημέρα πληρωμής</w:t>
      </w:r>
    </w:p>
    <w:p w:rsidR="000B1D8F" w:rsidRPr="00322FD7" w:rsidRDefault="000B1D8F" w:rsidP="001F2DB0">
      <w:pPr>
        <w:spacing w:after="0" w:line="240" w:lineRule="auto"/>
        <w:ind w:left="720"/>
        <w:contextualSpacing/>
        <w:jc w:val="both"/>
        <w:rPr>
          <w:rFonts w:ascii="Verdana" w:eastAsia="Arial Unicode MS" w:hAnsi="Verdana"/>
          <w:sz w:val="18"/>
          <w:szCs w:val="18"/>
          <w:lang w:eastAsia="en-US"/>
        </w:rPr>
      </w:pPr>
      <w:r w:rsidRPr="00322FD7">
        <w:rPr>
          <w:rFonts w:ascii="Verdana" w:eastAsia="Arial Unicode MS" w:hAnsi="Verdana"/>
          <w:sz w:val="18"/>
          <w:szCs w:val="18"/>
          <w:lang w:eastAsia="en-US"/>
        </w:rPr>
        <w:t>δ) καθώς και όποιο άλλο δικαιολογητικό τυχόν ζητηθεί από το Λογιστήριο της Αναθέτουσας Αρχής</w:t>
      </w:r>
    </w:p>
    <w:p w:rsidR="007F2ACC" w:rsidRPr="00322FD7" w:rsidRDefault="007F2ACC" w:rsidP="001F2DB0">
      <w:pPr>
        <w:spacing w:line="240" w:lineRule="auto"/>
        <w:ind w:left="360"/>
        <w:jc w:val="both"/>
        <w:rPr>
          <w:rFonts w:ascii="Verdana" w:eastAsia="Arial Unicode MS" w:hAnsi="Verdana"/>
          <w:bCs/>
          <w:sz w:val="18"/>
          <w:szCs w:val="18"/>
          <w:lang w:eastAsia="en-US"/>
        </w:rPr>
      </w:pPr>
      <w:bookmarkStart w:id="20" w:name="_Toc442437576"/>
      <w:bookmarkStart w:id="21" w:name="_Toc477343375"/>
      <w:bookmarkStart w:id="22" w:name="_Toc477431200"/>
      <w:bookmarkStart w:id="23" w:name="_Toc482359279"/>
      <w:r w:rsidRPr="00322FD7">
        <w:rPr>
          <w:rFonts w:ascii="Verdana" w:eastAsia="Arial Unicode MS" w:hAnsi="Verdana"/>
          <w:bCs/>
          <w:sz w:val="18"/>
          <w:szCs w:val="18"/>
          <w:lang w:eastAsia="en-US"/>
        </w:rPr>
        <w:t xml:space="preserve">Τα προβλεπόμενα από τις φορολογικές διατάξεις παραστατικά θα εκδίδονται στο όνομα της </w:t>
      </w:r>
      <w:r w:rsidRPr="00322FD7">
        <w:rPr>
          <w:rFonts w:ascii="Verdana" w:eastAsia="Arial Unicode MS" w:hAnsi="Verdana"/>
          <w:sz w:val="18"/>
          <w:szCs w:val="18"/>
        </w:rPr>
        <w:t>Αναθέτουσας</w:t>
      </w:r>
      <w:r w:rsidRPr="00322FD7">
        <w:rPr>
          <w:rFonts w:ascii="Verdana" w:eastAsia="Arial Unicode MS" w:hAnsi="Verdana"/>
          <w:bCs/>
          <w:sz w:val="18"/>
          <w:szCs w:val="18"/>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w:t>
      </w:r>
      <w:r w:rsidRPr="00322FD7">
        <w:rPr>
          <w:rFonts w:ascii="Verdana" w:eastAsia="Arial Unicode MS" w:hAnsi="Verdana"/>
          <w:sz w:val="18"/>
          <w:szCs w:val="18"/>
        </w:rPr>
        <w:t xml:space="preserve"> καθαρή αξία των παραστατικών υπόκειται σε παρακράτηση φόρου εισοδήματος βάσει του Ν.4172/2013. Επίσης ο Ανάδοχος βαρύνεται με τις ακόλουθες κρατήσεις: α) Κράτηση  0,06 %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w:t>
      </w:r>
      <w:r w:rsidR="005A52E9" w:rsidRPr="00322FD7">
        <w:rPr>
          <w:rFonts w:ascii="Verdana" w:eastAsia="Arial Unicode MS" w:hAnsi="Verdana"/>
          <w:sz w:val="18"/>
          <w:szCs w:val="18"/>
        </w:rPr>
        <w:t xml:space="preserve">ι κάθε συμπληρωματικής σύμβασης. </w:t>
      </w:r>
      <w:r w:rsidRPr="00322FD7">
        <w:rPr>
          <w:rFonts w:ascii="Verdana" w:eastAsia="Arial Unicode MS" w:hAnsi="Verdana"/>
          <w:sz w:val="18"/>
          <w:szCs w:val="18"/>
        </w:rPr>
        <w:t>Οι κρατήσεις υπάγονται σε χαρτόσημο 3% και ΟΓΑ χαρτοσήμου που υπολογίζεται με ποσοστό 20% επί του χαρτοσήμου.</w:t>
      </w:r>
      <w:r w:rsidRPr="00322FD7">
        <w:rPr>
          <w:rFonts w:ascii="Verdana" w:eastAsia="Arial Unicode MS" w:hAnsi="Verdana"/>
          <w:bCs/>
          <w:sz w:val="18"/>
          <w:szCs w:val="18"/>
          <w:lang w:eastAsia="en-US"/>
        </w:rPr>
        <w:t xml:space="preserve"> </w:t>
      </w:r>
    </w:p>
    <w:p w:rsidR="000B1D8F" w:rsidRPr="00322FD7" w:rsidRDefault="007F2ACC" w:rsidP="001F2DB0">
      <w:pPr>
        <w:spacing w:after="280" w:line="240" w:lineRule="auto"/>
        <w:contextualSpacing/>
        <w:jc w:val="both"/>
        <w:rPr>
          <w:rFonts w:ascii="Verdana" w:hAnsi="Verdana"/>
          <w:b/>
          <w:sz w:val="18"/>
          <w:szCs w:val="18"/>
          <w:u w:val="single"/>
        </w:rPr>
      </w:pPr>
      <w:r w:rsidRPr="00322FD7">
        <w:rPr>
          <w:rFonts w:ascii="Verdana" w:hAnsi="Verdana"/>
          <w:b/>
          <w:smallCaps/>
          <w:spacing w:val="10"/>
          <w:sz w:val="18"/>
          <w:szCs w:val="18"/>
          <w:u w:val="single"/>
        </w:rPr>
        <w:t xml:space="preserve">ΑΡΘΡΟ 5: </w:t>
      </w:r>
      <w:r w:rsidR="000B1D8F" w:rsidRPr="00322FD7">
        <w:rPr>
          <w:rFonts w:ascii="Verdana" w:hAnsi="Verdana"/>
          <w:b/>
          <w:smallCaps/>
          <w:spacing w:val="10"/>
          <w:sz w:val="18"/>
          <w:szCs w:val="18"/>
          <w:u w:val="single"/>
        </w:rPr>
        <w:t>Τόπος, Τρόπος και Χρόνος Εκτέλεσης της Προμήθειας</w:t>
      </w:r>
      <w:bookmarkEnd w:id="20"/>
      <w:r w:rsidR="000B1D8F" w:rsidRPr="00322FD7">
        <w:rPr>
          <w:rFonts w:ascii="Verdana" w:hAnsi="Verdana"/>
          <w:b/>
          <w:smallCaps/>
          <w:spacing w:val="10"/>
          <w:sz w:val="18"/>
          <w:szCs w:val="18"/>
          <w:u w:val="single"/>
        </w:rPr>
        <w:t>/των υπηρεσιων</w:t>
      </w:r>
      <w:bookmarkEnd w:id="21"/>
      <w:bookmarkEnd w:id="22"/>
      <w:bookmarkEnd w:id="23"/>
      <w:r w:rsidR="000B1D8F" w:rsidRPr="00322FD7">
        <w:rPr>
          <w:rFonts w:ascii="Verdana" w:hAnsi="Verdana"/>
          <w:b/>
          <w:smallCaps/>
          <w:spacing w:val="10"/>
          <w:sz w:val="18"/>
          <w:szCs w:val="18"/>
          <w:u w:val="single"/>
        </w:rPr>
        <w:t xml:space="preserve"> </w:t>
      </w:r>
    </w:p>
    <w:p w:rsidR="000B1D8F" w:rsidRPr="00322FD7" w:rsidRDefault="000B1D8F" w:rsidP="001F2DB0">
      <w:pPr>
        <w:numPr>
          <w:ilvl w:val="0"/>
          <w:numId w:val="15"/>
        </w:numPr>
        <w:spacing w:after="0" w:line="240" w:lineRule="auto"/>
        <w:ind w:left="357" w:hanging="357"/>
        <w:jc w:val="both"/>
        <w:rPr>
          <w:rFonts w:ascii="Verdana" w:eastAsia="Arial Unicode MS" w:hAnsi="Verdana"/>
          <w:color w:val="000000"/>
          <w:sz w:val="18"/>
          <w:szCs w:val="18"/>
        </w:rPr>
      </w:pPr>
      <w:r w:rsidRPr="00322FD7">
        <w:rPr>
          <w:rFonts w:ascii="Verdana" w:eastAsia="Arial Unicode MS" w:hAnsi="Verdana"/>
          <w:sz w:val="18"/>
          <w:szCs w:val="18"/>
        </w:rPr>
        <w:t xml:space="preserve">Ο Ανάδοχος υποχρεούται να παρέχει τις υπηρεσίες, στον τόπο που υποδεικνύει η Αναθέτουσα Αρχή εντός </w:t>
      </w:r>
      <w:r w:rsidR="00EE49BC" w:rsidRPr="00322FD7">
        <w:rPr>
          <w:rFonts w:ascii="Verdana" w:eastAsia="Arial Unicode MS" w:hAnsi="Verdana"/>
          <w:sz w:val="18"/>
          <w:szCs w:val="18"/>
        </w:rPr>
        <w:t xml:space="preserve">δύο (2) </w:t>
      </w:r>
      <w:r w:rsidRPr="00322FD7">
        <w:rPr>
          <w:rFonts w:ascii="Verdana" w:eastAsia="Arial Unicode MS" w:hAnsi="Verdana"/>
          <w:sz w:val="18"/>
          <w:szCs w:val="18"/>
          <w:lang w:eastAsia="en-US"/>
        </w:rPr>
        <w:t>μηνών από την υπογραφή της παρούσας, δηλαδή μέχρι …………</w:t>
      </w:r>
    </w:p>
    <w:p w:rsidR="000B1D8F" w:rsidRPr="00322FD7" w:rsidRDefault="000B1D8F" w:rsidP="001F2DB0">
      <w:pPr>
        <w:numPr>
          <w:ilvl w:val="0"/>
          <w:numId w:val="15"/>
        </w:numPr>
        <w:spacing w:after="0" w:line="240" w:lineRule="auto"/>
        <w:ind w:left="357" w:hanging="357"/>
        <w:jc w:val="both"/>
        <w:rPr>
          <w:rFonts w:ascii="Verdana" w:eastAsia="Arial Unicode MS" w:hAnsi="Verdana"/>
          <w:sz w:val="18"/>
          <w:szCs w:val="18"/>
        </w:rPr>
      </w:pPr>
      <w:r w:rsidRPr="00322FD7">
        <w:rPr>
          <w:rFonts w:ascii="Verdana" w:eastAsia="Arial Unicode MS" w:hAnsi="Verdana"/>
          <w:sz w:val="18"/>
          <w:szCs w:val="18"/>
        </w:rPr>
        <w:t>Ο Ανάδοχος κηρύσσεται έκπτωτος σε περίπτωση που λήξει ο συμβατικός χρόνος παράδοσης και δεν  έχει υποβάλει έγκαιρα αίτημα παράτασής του ή έχει λήξει ο παραταθείς κατά τα ανωτέρω χρόνος, χωρίς να έχει εκτελέσει τις ανατιθέμενες υπηρεσίες.</w:t>
      </w:r>
    </w:p>
    <w:p w:rsidR="000B1D8F" w:rsidRPr="00322FD7" w:rsidRDefault="000B1D8F" w:rsidP="001F2DB0">
      <w:pPr>
        <w:numPr>
          <w:ilvl w:val="0"/>
          <w:numId w:val="15"/>
        </w:numPr>
        <w:spacing w:after="0" w:line="240" w:lineRule="auto"/>
        <w:ind w:left="357" w:hanging="357"/>
        <w:jc w:val="both"/>
        <w:rPr>
          <w:rFonts w:ascii="Verdana" w:eastAsia="Arial Unicode MS" w:hAnsi="Verdana"/>
          <w:bCs/>
          <w:iCs/>
          <w:sz w:val="18"/>
          <w:szCs w:val="18"/>
        </w:rPr>
      </w:pPr>
      <w:r w:rsidRPr="00322FD7">
        <w:rPr>
          <w:rFonts w:ascii="Verdana" w:eastAsia="Arial Unicode MS" w:hAnsi="Verdana"/>
          <w:sz w:val="18"/>
          <w:szCs w:val="18"/>
        </w:rPr>
        <w:t xml:space="preserve">Ο συμβατικός χρόνος εκτέλεσης των υπηρεσιών μπορεί να παρατείνεται με απόφαση της Αναθέτουσας Αρχής, όταν συντρέχουν λόγοι ανωτέρας βίας ή άλλοι ιδιαιτέρως σοβαροί λόγοι που καθιστούν αντικειμενικώς αδύνατη την εμπρόθεσμη ολοκλήρωση των υπηρεσιών, χωρίς να επιβάλλονται κυρώσεις. </w:t>
      </w:r>
    </w:p>
    <w:p w:rsidR="000B1D8F" w:rsidRPr="00322FD7" w:rsidRDefault="000B1D8F" w:rsidP="001F2DB0">
      <w:pPr>
        <w:numPr>
          <w:ilvl w:val="0"/>
          <w:numId w:val="15"/>
        </w:numPr>
        <w:spacing w:after="0" w:line="240" w:lineRule="auto"/>
        <w:ind w:left="357" w:hanging="357"/>
        <w:jc w:val="both"/>
        <w:rPr>
          <w:rFonts w:ascii="Verdana" w:eastAsia="Arial Unicode MS" w:hAnsi="Verdana"/>
          <w:bCs/>
          <w:iCs/>
          <w:sz w:val="18"/>
          <w:szCs w:val="18"/>
        </w:rPr>
      </w:pPr>
      <w:r w:rsidRPr="00322FD7">
        <w:rPr>
          <w:rFonts w:ascii="Verdana" w:eastAsia="Arial Unicode MS" w:hAnsi="Verdana"/>
          <w:sz w:val="18"/>
          <w:szCs w:val="18"/>
        </w:rPr>
        <w:t>Η τροποποίηση μη ουσιωδών όρων, όπως αυτοί αναφέρονται</w:t>
      </w:r>
      <w:r w:rsidR="002531EF" w:rsidRPr="00322FD7">
        <w:rPr>
          <w:rFonts w:ascii="Verdana" w:eastAsia="Arial Unicode MS" w:hAnsi="Verdana"/>
          <w:sz w:val="18"/>
          <w:szCs w:val="18"/>
        </w:rPr>
        <w:t xml:space="preserve"> στο άρθρο 132 του ν. 4412/2016</w:t>
      </w:r>
      <w:r w:rsidRPr="00322FD7">
        <w:rPr>
          <w:rFonts w:ascii="Verdana" w:eastAsia="Arial Unicode MS" w:hAnsi="Verdana"/>
          <w:sz w:val="18"/>
          <w:szCs w:val="18"/>
        </w:rPr>
        <w:t>, χωρεί κατόπιν αποφάσεως της Αναθέτουσας Αρχής, που λαμβάνεται ύστερα από γνωμοδότηση του αρμοδίου οργάνου, η οποία στη συνέχεια γίνεται αποδεκτή από τον Ανάδοχο.</w:t>
      </w:r>
    </w:p>
    <w:p w:rsidR="000B1D8F" w:rsidRPr="00322FD7" w:rsidRDefault="000B1D8F" w:rsidP="001F2DB0">
      <w:pPr>
        <w:numPr>
          <w:ilvl w:val="0"/>
          <w:numId w:val="15"/>
        </w:numPr>
        <w:spacing w:after="0" w:line="240" w:lineRule="auto"/>
        <w:ind w:left="357" w:hanging="357"/>
        <w:jc w:val="both"/>
        <w:rPr>
          <w:rFonts w:ascii="Verdana" w:eastAsia="Arial Unicode MS" w:hAnsi="Verdana"/>
          <w:sz w:val="18"/>
          <w:szCs w:val="18"/>
        </w:rPr>
      </w:pPr>
      <w:r w:rsidRPr="00322FD7">
        <w:rPr>
          <w:rFonts w:ascii="Verdana" w:eastAsia="Arial Unicode MS" w:hAnsi="Verdana"/>
          <w:sz w:val="18"/>
          <w:szCs w:val="18"/>
        </w:rPr>
        <w:t xml:space="preserve">Σε περίπτωση εκπρόθεσμης ολοκλήρωσης εφαρμόζονται οι κυρώσεις </w:t>
      </w:r>
      <w:r w:rsidR="002531EF" w:rsidRPr="00322FD7">
        <w:rPr>
          <w:rFonts w:ascii="Verdana" w:eastAsia="Arial Unicode MS" w:hAnsi="Verdana"/>
          <w:sz w:val="18"/>
          <w:szCs w:val="18"/>
        </w:rPr>
        <w:t>που προβλέπονται στο Ν.4412/2016</w:t>
      </w:r>
      <w:r w:rsidRPr="00322FD7">
        <w:rPr>
          <w:rFonts w:ascii="Verdana" w:eastAsia="Arial Unicode MS" w:hAnsi="Verdana"/>
          <w:sz w:val="18"/>
          <w:szCs w:val="18"/>
        </w:rPr>
        <w:t>.</w:t>
      </w:r>
    </w:p>
    <w:p w:rsidR="00EE49BC" w:rsidRPr="00322FD7" w:rsidRDefault="00EE49BC" w:rsidP="00EE49BC">
      <w:pPr>
        <w:numPr>
          <w:ilvl w:val="0"/>
          <w:numId w:val="15"/>
        </w:numPr>
        <w:spacing w:after="0" w:line="240" w:lineRule="auto"/>
        <w:jc w:val="both"/>
        <w:rPr>
          <w:rFonts w:ascii="Verdana" w:eastAsia="Arial Unicode MS" w:hAnsi="Verdana"/>
          <w:i/>
          <w:color w:val="548DD4"/>
          <w:sz w:val="18"/>
          <w:szCs w:val="18"/>
        </w:rPr>
      </w:pPr>
      <w:r w:rsidRPr="00322FD7">
        <w:rPr>
          <w:rFonts w:ascii="Verdana" w:eastAsia="Arial Unicode MS" w:hAnsi="Verdana"/>
          <w:sz w:val="18"/>
          <w:szCs w:val="18"/>
        </w:rPr>
        <w:t>Η παρακολούθηση της εκτέλεσης της σύμβασης γίνεται σύμφωνα με το άρθρο 218 του ν. 4412/2016, από την αρμόδια υπηρεσία και ειδικότερα τον αρμόδιο υπάλληλο,  τον επόπτη ή επιβλέποντα που εισηγείται στην Επιτροπή Παρακολούθησης και Παραλαβής που συστήνεται, σε ετήσια βάση, από την αναθέτουσα αρχή,</w:t>
      </w:r>
    </w:p>
    <w:p w:rsidR="000B1D8F" w:rsidRPr="00322FD7" w:rsidRDefault="000B1D8F" w:rsidP="001F2DB0">
      <w:pPr>
        <w:numPr>
          <w:ilvl w:val="0"/>
          <w:numId w:val="15"/>
        </w:numPr>
        <w:spacing w:after="0" w:line="240" w:lineRule="auto"/>
        <w:ind w:left="357" w:hanging="357"/>
        <w:jc w:val="both"/>
        <w:rPr>
          <w:rFonts w:ascii="Verdana" w:eastAsia="Arial Unicode MS" w:hAnsi="Verdana"/>
          <w:sz w:val="18"/>
          <w:szCs w:val="18"/>
        </w:rPr>
      </w:pPr>
      <w:r w:rsidRPr="00322FD7">
        <w:rPr>
          <w:rFonts w:ascii="Verdana" w:eastAsia="Arial Unicode MS" w:hAnsi="Verdana"/>
          <w:sz w:val="18"/>
          <w:szCs w:val="18"/>
        </w:rPr>
        <w:t xml:space="preserve">Η παραλαβή των υπηρεσιών, γίνεται από τριμελή Επιτροπή Παρακολούθησης και Παραλαβής, η οποία συντάσσει πρωτόκολλο οριστικής ποσοτικής και ποιοτικής παραλαβής. </w:t>
      </w:r>
    </w:p>
    <w:p w:rsidR="000B1D8F" w:rsidRPr="00322FD7" w:rsidRDefault="000B1D8F" w:rsidP="001F2DB0">
      <w:pPr>
        <w:numPr>
          <w:ilvl w:val="0"/>
          <w:numId w:val="15"/>
        </w:numPr>
        <w:spacing w:after="0" w:line="240" w:lineRule="auto"/>
        <w:ind w:left="357" w:hanging="357"/>
        <w:jc w:val="both"/>
        <w:rPr>
          <w:rFonts w:ascii="Verdana" w:eastAsia="Arial Unicode MS" w:hAnsi="Verdana"/>
          <w:i/>
          <w:color w:val="548DD4"/>
          <w:sz w:val="18"/>
          <w:szCs w:val="18"/>
        </w:rPr>
      </w:pPr>
      <w:r w:rsidRPr="00322FD7">
        <w:rPr>
          <w:rFonts w:ascii="Verdana" w:eastAsia="Arial Unicode MS" w:hAnsi="Verdana"/>
          <w:sz w:val="18"/>
          <w:szCs w:val="18"/>
        </w:rPr>
        <w:t>Σε περίπτωση που η Επιτροπή Παρακολούθησης και Παραλαβής απορρίψει τις υπηρεσίες, αναφέρει στο σχετικό πρωτόκολλο τις παρεκκλίσεις που παρουσιάζονται από τους όρους της Σύμβασης και τους λόγους της απόρριψης και γνωματεύει αν μπορούν να χρησιμοποιηθούν σύμφωνα με τα οριζόμεν</w:t>
      </w:r>
      <w:r w:rsidR="002531EF" w:rsidRPr="00322FD7">
        <w:rPr>
          <w:rFonts w:ascii="Verdana" w:eastAsia="Arial Unicode MS" w:hAnsi="Verdana"/>
          <w:sz w:val="18"/>
          <w:szCs w:val="18"/>
        </w:rPr>
        <w:t xml:space="preserve">α </w:t>
      </w:r>
      <w:r w:rsidRPr="00322FD7">
        <w:rPr>
          <w:rFonts w:ascii="Verdana" w:eastAsia="Arial Unicode MS" w:hAnsi="Verdana"/>
          <w:sz w:val="18"/>
          <w:szCs w:val="18"/>
        </w:rPr>
        <w:t>στο άρθρο 219</w:t>
      </w:r>
      <w:r w:rsidR="002531EF" w:rsidRPr="00322FD7">
        <w:rPr>
          <w:rFonts w:ascii="Verdana" w:eastAsia="Arial Unicode MS" w:hAnsi="Verdana"/>
          <w:sz w:val="18"/>
          <w:szCs w:val="18"/>
        </w:rPr>
        <w:t xml:space="preserve"> του ν. 4412/2016</w:t>
      </w:r>
      <w:r w:rsidR="00EE49BC" w:rsidRPr="00322FD7">
        <w:rPr>
          <w:rFonts w:ascii="Verdana" w:eastAsia="Arial Unicode MS" w:hAnsi="Verdana"/>
          <w:i/>
          <w:color w:val="548DD4"/>
          <w:sz w:val="18"/>
          <w:szCs w:val="18"/>
        </w:rPr>
        <w:t>.</w:t>
      </w:r>
    </w:p>
    <w:p w:rsidR="000B1D8F" w:rsidRPr="00322FD7" w:rsidRDefault="000B1D8F" w:rsidP="001F2DB0">
      <w:pPr>
        <w:numPr>
          <w:ilvl w:val="0"/>
          <w:numId w:val="15"/>
        </w:numPr>
        <w:spacing w:after="0" w:line="240" w:lineRule="auto"/>
        <w:ind w:left="357" w:hanging="357"/>
        <w:jc w:val="both"/>
        <w:rPr>
          <w:rFonts w:ascii="Verdana" w:eastAsia="Arial Unicode MS" w:hAnsi="Verdana"/>
          <w:sz w:val="18"/>
          <w:szCs w:val="18"/>
        </w:rPr>
      </w:pPr>
      <w:r w:rsidRPr="00322FD7">
        <w:rPr>
          <w:rFonts w:ascii="Verdana" w:eastAsia="Arial Unicode MS" w:hAnsi="Verdana"/>
          <w:sz w:val="18"/>
          <w:szCs w:val="18"/>
        </w:rPr>
        <w:t>Κατά τα λοιπά εφαρμόζον</w:t>
      </w:r>
      <w:r w:rsidR="002531EF" w:rsidRPr="00322FD7">
        <w:rPr>
          <w:rFonts w:ascii="Verdana" w:eastAsia="Arial Unicode MS" w:hAnsi="Verdana"/>
          <w:sz w:val="18"/>
          <w:szCs w:val="18"/>
        </w:rPr>
        <w:t>ται οι διατάξεις του ν.4412/2016</w:t>
      </w:r>
      <w:r w:rsidRPr="00322FD7">
        <w:rPr>
          <w:rFonts w:ascii="Verdana" w:eastAsia="Arial Unicode MS" w:hAnsi="Verdana"/>
          <w:sz w:val="18"/>
          <w:szCs w:val="18"/>
        </w:rPr>
        <w:t>.</w:t>
      </w:r>
    </w:p>
    <w:p w:rsidR="000B1D8F" w:rsidRPr="00322FD7" w:rsidRDefault="000B1D8F" w:rsidP="001F2DB0">
      <w:pPr>
        <w:spacing w:before="240" w:after="0" w:line="240" w:lineRule="auto"/>
        <w:jc w:val="both"/>
        <w:outlineLvl w:val="3"/>
        <w:rPr>
          <w:rFonts w:ascii="Verdana" w:hAnsi="Verdana"/>
          <w:b/>
          <w:sz w:val="18"/>
          <w:szCs w:val="18"/>
          <w:u w:val="single"/>
        </w:rPr>
      </w:pPr>
      <w:bookmarkStart w:id="24" w:name="_Toc442437577"/>
      <w:bookmarkStart w:id="25" w:name="_Toc477343376"/>
      <w:bookmarkStart w:id="26" w:name="_Toc477431201"/>
      <w:bookmarkStart w:id="27" w:name="_Toc482359280"/>
      <w:r w:rsidRPr="00322FD7">
        <w:rPr>
          <w:rFonts w:ascii="Verdana" w:hAnsi="Verdana"/>
          <w:b/>
          <w:smallCaps/>
          <w:spacing w:val="10"/>
          <w:sz w:val="18"/>
          <w:szCs w:val="18"/>
          <w:u w:val="single"/>
        </w:rPr>
        <w:t>ΑΡΘΡΟ 6:</w:t>
      </w:r>
      <w:r w:rsidRPr="00322FD7">
        <w:rPr>
          <w:rFonts w:ascii="Verdana" w:hAnsi="Verdana"/>
          <w:b/>
          <w:smallCaps/>
          <w:spacing w:val="10"/>
          <w:sz w:val="18"/>
          <w:szCs w:val="18"/>
          <w:u w:val="single"/>
          <w:lang w:eastAsia="x-none"/>
        </w:rPr>
        <w:t xml:space="preserve"> </w:t>
      </w:r>
      <w:r w:rsidRPr="00322FD7">
        <w:rPr>
          <w:rFonts w:ascii="Verdana" w:hAnsi="Verdana"/>
          <w:b/>
          <w:smallCaps/>
          <w:spacing w:val="10"/>
          <w:sz w:val="18"/>
          <w:szCs w:val="18"/>
          <w:u w:val="single"/>
          <w:lang w:eastAsia="x-none"/>
        </w:rPr>
        <w:tab/>
      </w:r>
      <w:r w:rsidRPr="00322FD7">
        <w:rPr>
          <w:rFonts w:ascii="Verdana" w:hAnsi="Verdana"/>
          <w:b/>
          <w:smallCaps/>
          <w:spacing w:val="10"/>
          <w:sz w:val="18"/>
          <w:szCs w:val="18"/>
          <w:u w:val="single"/>
        </w:rPr>
        <w:t>Εφαρμοστέο Δίκαιο</w:t>
      </w:r>
      <w:bookmarkEnd w:id="24"/>
      <w:bookmarkEnd w:id="25"/>
      <w:bookmarkEnd w:id="26"/>
      <w:bookmarkEnd w:id="27"/>
    </w:p>
    <w:p w:rsidR="000B1D8F" w:rsidRPr="00322FD7" w:rsidRDefault="000B1D8F" w:rsidP="00322FD7">
      <w:pPr>
        <w:spacing w:after="0" w:line="240" w:lineRule="auto"/>
        <w:jc w:val="both"/>
        <w:rPr>
          <w:rFonts w:ascii="Verdana" w:eastAsia="Arial Unicode MS" w:hAnsi="Verdana"/>
          <w:sz w:val="18"/>
          <w:szCs w:val="18"/>
        </w:rPr>
      </w:pPr>
      <w:r w:rsidRPr="00322FD7">
        <w:rPr>
          <w:rFonts w:ascii="Verdana" w:eastAsia="Arial Unicode MS" w:hAnsi="Verdana"/>
          <w:sz w:val="18"/>
          <w:szCs w:val="18"/>
        </w:rPr>
        <w:t>Η παρούσα Σύμβαση διέπεται αποκλειστικά από το Ελληνικό Δίκαιο. Αποκλειστική αρμοδιότητα για την επίλυση οποιασδήποτε διαφοράς μεταξύ των μερών που απορρέει από την παρούσα έχουν τα Δικαστήρια της έδρας της Αναθέτουσας Αρχής.</w:t>
      </w:r>
    </w:p>
    <w:p w:rsidR="000B1D8F" w:rsidRPr="00322FD7" w:rsidRDefault="000B1D8F" w:rsidP="00322FD7">
      <w:pPr>
        <w:spacing w:after="0" w:line="240" w:lineRule="auto"/>
        <w:jc w:val="both"/>
        <w:rPr>
          <w:rFonts w:ascii="Verdana" w:eastAsia="Arial Unicode MS" w:hAnsi="Verdana"/>
          <w:sz w:val="18"/>
          <w:szCs w:val="18"/>
        </w:rPr>
      </w:pPr>
      <w:r w:rsidRPr="00322FD7">
        <w:rPr>
          <w:rFonts w:ascii="Verdana" w:eastAsia="Arial Unicode MS" w:hAnsi="Verdana"/>
          <w:sz w:val="18"/>
          <w:szCs w:val="18"/>
        </w:rPr>
        <w:t xml:space="preserve">Σε πιστοποίηση των ανωτέρω η παρούσα σύμβαση αφού αναγνώσθηκε υπογράφεται νομίμως από τα συμβαλλόμενα μέρη σε τρία (3) όμοια πρωτότυπα ως κατωτέρω. </w:t>
      </w:r>
    </w:p>
    <w:p w:rsidR="000B1D8F" w:rsidRPr="00322FD7" w:rsidRDefault="000B1D8F" w:rsidP="00322FD7">
      <w:pPr>
        <w:spacing w:after="0" w:line="240" w:lineRule="auto"/>
        <w:jc w:val="both"/>
        <w:rPr>
          <w:rFonts w:ascii="Verdana" w:eastAsia="Arial Unicode MS" w:hAnsi="Verdana"/>
          <w:sz w:val="18"/>
          <w:szCs w:val="18"/>
        </w:rPr>
      </w:pPr>
      <w:r w:rsidRPr="00322FD7">
        <w:rPr>
          <w:rFonts w:ascii="Verdana" w:eastAsia="Arial Unicode MS" w:hAnsi="Verdana"/>
          <w:sz w:val="18"/>
          <w:szCs w:val="18"/>
        </w:rPr>
        <w:t xml:space="preserve">Από τα παραπάνω 3 πρωτότυπα τα δύο παραμένουν στην Αναθέτουσα Αρχή </w:t>
      </w:r>
      <w:r w:rsidRPr="00322FD7">
        <w:rPr>
          <w:rFonts w:ascii="Verdana" w:eastAsia="Arial Unicode MS" w:hAnsi="Verdana"/>
          <w:sz w:val="18"/>
          <w:szCs w:val="18"/>
          <w:lang w:eastAsia="en-US"/>
        </w:rPr>
        <w:t>…………</w:t>
      </w:r>
      <w:r w:rsidRPr="00322FD7">
        <w:rPr>
          <w:rFonts w:ascii="Verdana" w:eastAsia="Arial Unicode MS" w:hAnsi="Verdana"/>
          <w:sz w:val="18"/>
          <w:szCs w:val="18"/>
        </w:rPr>
        <w:t xml:space="preserve"> και ένα λαμβάνει ο Ανάδοχος. </w:t>
      </w:r>
    </w:p>
    <w:tbl>
      <w:tblPr>
        <w:tblW w:w="8925" w:type="dxa"/>
        <w:tblInd w:w="-32" w:type="dxa"/>
        <w:tblLook w:val="0000" w:firstRow="0" w:lastRow="0" w:firstColumn="0" w:lastColumn="0" w:noHBand="0" w:noVBand="0"/>
      </w:tblPr>
      <w:tblGrid>
        <w:gridCol w:w="4402"/>
        <w:gridCol w:w="4523"/>
      </w:tblGrid>
      <w:tr w:rsidR="000B1D8F" w:rsidRPr="00322FD7" w:rsidTr="00DB5E0B">
        <w:trPr>
          <w:trHeight w:val="74"/>
        </w:trPr>
        <w:tc>
          <w:tcPr>
            <w:tcW w:w="8925" w:type="dxa"/>
            <w:gridSpan w:val="2"/>
            <w:vAlign w:val="center"/>
          </w:tcPr>
          <w:p w:rsidR="000B1D8F" w:rsidRPr="00322FD7" w:rsidRDefault="000B1D8F" w:rsidP="00EE49BC">
            <w:pPr>
              <w:spacing w:line="240" w:lineRule="auto"/>
              <w:jc w:val="center"/>
              <w:rPr>
                <w:rFonts w:ascii="Verdana" w:eastAsia="Arial Unicode MS" w:hAnsi="Verdana"/>
                <w:sz w:val="18"/>
                <w:szCs w:val="18"/>
              </w:rPr>
            </w:pPr>
            <w:r w:rsidRPr="00322FD7">
              <w:rPr>
                <w:rFonts w:ascii="Verdana" w:eastAsia="Arial Unicode MS" w:hAnsi="Verdana"/>
                <w:sz w:val="18"/>
                <w:szCs w:val="18"/>
              </w:rPr>
              <w:t>ΤΑ ΜΕΡΗ</w:t>
            </w:r>
          </w:p>
          <w:p w:rsidR="00DB5E0B" w:rsidRDefault="00FA019D" w:rsidP="00DB5E0B">
            <w:pPr>
              <w:spacing w:line="240" w:lineRule="auto"/>
              <w:jc w:val="both"/>
              <w:rPr>
                <w:rFonts w:ascii="Verdana" w:eastAsia="Arial Unicode MS" w:hAnsi="Verdana"/>
                <w:sz w:val="18"/>
                <w:szCs w:val="18"/>
                <w:lang w:val="en-US"/>
              </w:rPr>
            </w:pPr>
            <w:r w:rsidRPr="00322FD7">
              <w:rPr>
                <w:rFonts w:ascii="Verdana" w:eastAsia="Arial Unicode MS" w:hAnsi="Verdana"/>
                <w:sz w:val="18"/>
                <w:szCs w:val="18"/>
              </w:rPr>
              <w:t>Η ΔΙΕΥΘΥΝΤΡΙΑ ΤΗΣ ΥΣΜΑ                                                ΓΙΑ ΤΟΝ ΑΝΑΔΟΧΟ</w:t>
            </w:r>
          </w:p>
          <w:p w:rsidR="00DB5E0B" w:rsidRPr="00DB5E0B" w:rsidRDefault="00DB5E0B" w:rsidP="00DB5E0B">
            <w:pPr>
              <w:spacing w:line="240" w:lineRule="auto"/>
              <w:jc w:val="both"/>
              <w:rPr>
                <w:rFonts w:ascii="Verdana" w:eastAsia="Arial Unicode MS" w:hAnsi="Verdana"/>
                <w:sz w:val="18"/>
                <w:szCs w:val="18"/>
              </w:rPr>
            </w:pPr>
            <w:bookmarkStart w:id="28" w:name="_GoBack"/>
            <w:bookmarkEnd w:id="28"/>
          </w:p>
        </w:tc>
      </w:tr>
      <w:tr w:rsidR="000B1D8F" w:rsidRPr="00322FD7" w:rsidTr="00322FD7">
        <w:trPr>
          <w:trHeight w:val="74"/>
        </w:trPr>
        <w:tc>
          <w:tcPr>
            <w:tcW w:w="4402" w:type="dxa"/>
            <w:vAlign w:val="center"/>
          </w:tcPr>
          <w:p w:rsidR="000B1D8F" w:rsidRPr="00322FD7" w:rsidRDefault="000B1D8F" w:rsidP="00FA019D">
            <w:pPr>
              <w:spacing w:line="240" w:lineRule="auto"/>
              <w:rPr>
                <w:rFonts w:eastAsia="Arial Unicode MS"/>
                <w:sz w:val="18"/>
                <w:szCs w:val="18"/>
              </w:rPr>
            </w:pPr>
          </w:p>
        </w:tc>
        <w:tc>
          <w:tcPr>
            <w:tcW w:w="4523" w:type="dxa"/>
            <w:vAlign w:val="center"/>
          </w:tcPr>
          <w:p w:rsidR="000B1D8F" w:rsidRPr="00322FD7" w:rsidRDefault="000B1D8F" w:rsidP="00FA019D">
            <w:pPr>
              <w:spacing w:line="240" w:lineRule="auto"/>
              <w:rPr>
                <w:rFonts w:eastAsia="Arial Unicode MS"/>
                <w:sz w:val="18"/>
                <w:szCs w:val="18"/>
              </w:rPr>
            </w:pPr>
          </w:p>
        </w:tc>
      </w:tr>
    </w:tbl>
    <w:p w:rsidR="000B1D8F" w:rsidRPr="00DB5E0B" w:rsidRDefault="000B1D8F" w:rsidP="00DB5E0B">
      <w:pPr>
        <w:spacing w:after="0"/>
        <w:rPr>
          <w:rFonts w:ascii="Verdana" w:hAnsi="Verdana"/>
          <w:b/>
          <w:bCs/>
          <w:sz w:val="18"/>
          <w:szCs w:val="18"/>
        </w:rPr>
      </w:pPr>
    </w:p>
    <w:sectPr w:rsidR="000B1D8F" w:rsidRPr="00DB5E0B" w:rsidSect="00DB5E0B">
      <w:headerReference w:type="default" r:id="rId8"/>
      <w:footerReference w:type="default" r:id="rId9"/>
      <w:pgSz w:w="11906" w:h="16838" w:code="9"/>
      <w:pgMar w:top="0" w:right="1558" w:bottom="1276" w:left="1797" w:header="340" w:footer="828" w:gutter="0"/>
      <w:pgBorders w:display="firstPage" w:offsetFrom="page">
        <w:top w:val="handmade1" w:sz="30" w:space="24" w:color="FFFFFF"/>
        <w:left w:val="handmade1" w:sz="30" w:space="24" w:color="FFFFFF"/>
        <w:bottom w:val="handmade1" w:sz="30" w:space="24" w:color="FFFFFF"/>
        <w:right w:val="handmade1" w:sz="30" w:space="24" w:color="FFFFF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B64" w:rsidRDefault="000C6B64">
      <w:r>
        <w:separator/>
      </w:r>
    </w:p>
  </w:endnote>
  <w:endnote w:type="continuationSeparator" w:id="0">
    <w:p w:rsidR="000C6B64" w:rsidRDefault="000C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89" w:rsidRPr="00B27730" w:rsidRDefault="002E4E89" w:rsidP="00B27730">
    <w:pPr>
      <w:pStyle w:val="a4"/>
      <w:tabs>
        <w:tab w:val="right" w:pos="9070"/>
      </w:tabs>
      <w:spacing w:after="0" w:line="240" w:lineRule="auto"/>
      <w:rPr>
        <w:i/>
        <w:sz w:val="8"/>
        <w:szCs w:val="12"/>
        <w:lang w:val="el-GR"/>
      </w:rPr>
    </w:pPr>
    <w:r w:rsidRPr="00AC1846">
      <w:rPr>
        <w:i/>
        <w:sz w:val="8"/>
        <w:szCs w:val="12"/>
        <w:lang w:val="el-GR"/>
      </w:rPr>
      <w:tab/>
    </w:r>
    <w:r w:rsidRPr="00362BDA">
      <w:rPr>
        <w:i/>
        <w:lang w:val="el-GR"/>
      </w:rPr>
      <w:fldChar w:fldCharType="begin"/>
    </w:r>
    <w:r w:rsidRPr="00362BDA">
      <w:rPr>
        <w:i/>
        <w:lang w:val="el-GR"/>
      </w:rPr>
      <w:instrText xml:space="preserve"> PAGE  \* Arabic  \* MERGEFORMAT </w:instrText>
    </w:r>
    <w:r w:rsidRPr="00362BDA">
      <w:rPr>
        <w:i/>
        <w:lang w:val="el-GR"/>
      </w:rPr>
      <w:fldChar w:fldCharType="separate"/>
    </w:r>
    <w:r w:rsidR="00DB5E0B">
      <w:rPr>
        <w:i/>
        <w:noProof/>
        <w:lang w:val="el-GR"/>
      </w:rPr>
      <w:t>3</w:t>
    </w:r>
    <w:r w:rsidRPr="00362BDA">
      <w:rPr>
        <w:i/>
        <w:lang w:val="el-GR"/>
      </w:rPr>
      <w:fldChar w:fldCharType="end"/>
    </w:r>
    <w:r>
      <w:rPr>
        <w:i/>
        <w:sz w:val="8"/>
        <w:szCs w:val="12"/>
        <w:lang w:val="el-G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B64" w:rsidRDefault="000C6B64">
      <w:r>
        <w:separator/>
      </w:r>
    </w:p>
  </w:footnote>
  <w:footnote w:type="continuationSeparator" w:id="0">
    <w:p w:rsidR="000C6B64" w:rsidRDefault="000C6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89" w:rsidRDefault="002E4E89" w:rsidP="00167089">
    <w:pPr>
      <w:pStyle w:val="a7"/>
      <w:jc w:val="center"/>
      <w:rPr>
        <w:rFonts w:ascii="Calibri" w:hAnsi="Calibr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9594FD3"/>
    <w:multiLevelType w:val="hybridMultilevel"/>
    <w:tmpl w:val="2D50CAE6"/>
    <w:lvl w:ilvl="0" w:tplc="77ACA41A">
      <w:start w:val="1"/>
      <mc:AlternateContent>
        <mc:Choice Requires="w14">
          <w:numFmt w:val="custom" w:format="α, β, γ, ..."/>
        </mc:Choice>
        <mc:Fallback>
          <w:numFmt w:val="decimal"/>
        </mc:Fallback>
      </mc:AlternateContent>
      <w:lvlText w:val="%1)"/>
      <w:lvlJc w:val="righ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nsid w:val="10577C60"/>
    <w:multiLevelType w:val="hybridMultilevel"/>
    <w:tmpl w:val="08AE6D90"/>
    <w:lvl w:ilvl="0" w:tplc="9BEC5348">
      <w:start w:val="1"/>
      <w:numFmt w:val="decimal"/>
      <w:lvlText w:val="%1."/>
      <w:lvlJc w:val="left"/>
      <w:pPr>
        <w:ind w:left="360" w:hanging="360"/>
      </w:pPr>
      <w:rPr>
        <w:rFonts w:cs="Times New Roman" w:hint="default"/>
        <w:i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3">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5">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6">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nsid w:val="2F660D20"/>
    <w:multiLevelType w:val="hybridMultilevel"/>
    <w:tmpl w:val="74C05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3B66935"/>
    <w:multiLevelType w:val="hybridMultilevel"/>
    <w:tmpl w:val="B6043F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C720DE"/>
    <w:multiLevelType w:val="hybridMultilevel"/>
    <w:tmpl w:val="96523080"/>
    <w:lvl w:ilvl="0" w:tplc="04080005">
      <w:start w:val="1"/>
      <w:numFmt w:val="bullet"/>
      <w:lvlText w:val=""/>
      <w:lvlJc w:val="left"/>
      <w:pPr>
        <w:ind w:left="720" w:hanging="360"/>
      </w:pPr>
      <w:rPr>
        <w:rFonts w:ascii="Wingdings" w:hAnsi="Wingdings"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06F0638"/>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5D570B4A"/>
    <w:multiLevelType w:val="hybridMultilevel"/>
    <w:tmpl w:val="6FC08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0">
    <w:nsid w:val="75B3134F"/>
    <w:multiLevelType w:val="hybridMultilevel"/>
    <w:tmpl w:val="394A42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7CFC2F29"/>
    <w:multiLevelType w:val="hybridMultilevel"/>
    <w:tmpl w:val="F940BC60"/>
    <w:lvl w:ilvl="0" w:tplc="3AEA6B0A">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0"/>
  </w:num>
  <w:num w:numId="4">
    <w:abstractNumId w:val="13"/>
  </w:num>
  <w:num w:numId="5">
    <w:abstractNumId w:val="8"/>
  </w:num>
  <w:num w:numId="6">
    <w:abstractNumId w:val="28"/>
  </w:num>
  <w:num w:numId="7">
    <w:abstractNumId w:val="30"/>
  </w:num>
  <w:num w:numId="8">
    <w:abstractNumId w:val="22"/>
  </w:num>
  <w:num w:numId="9">
    <w:abstractNumId w:val="11"/>
  </w:num>
  <w:num w:numId="10">
    <w:abstractNumId w:val="14"/>
  </w:num>
  <w:num w:numId="11">
    <w:abstractNumId w:val="25"/>
  </w:num>
  <w:num w:numId="12">
    <w:abstractNumId w:val="29"/>
  </w:num>
  <w:num w:numId="13">
    <w:abstractNumId w:val="12"/>
  </w:num>
  <w:num w:numId="14">
    <w:abstractNumId w:val="24"/>
  </w:num>
  <w:num w:numId="15">
    <w:abstractNumId w:val="10"/>
  </w:num>
  <w:num w:numId="16">
    <w:abstractNumId w:val="31"/>
  </w:num>
  <w:num w:numId="17">
    <w:abstractNumId w:val="18"/>
  </w:num>
  <w:num w:numId="18">
    <w:abstractNumId w:val="6"/>
  </w:num>
  <w:num w:numId="19">
    <w:abstractNumId w:val="23"/>
  </w:num>
  <w:num w:numId="20">
    <w:abstractNumId w:val="16"/>
  </w:num>
  <w:num w:numId="21">
    <w:abstractNumId w:val="21"/>
  </w:num>
  <w:num w:numId="22">
    <w:abstractNumId w:val="27"/>
  </w:num>
  <w:num w:numId="23">
    <w:abstractNumId w:val="9"/>
  </w:num>
  <w:num w:numId="24">
    <w:abstractNumId w:val="20"/>
  </w:num>
  <w:num w:numId="25">
    <w:abstractNumId w:val="17"/>
  </w:num>
  <w:num w:numId="26">
    <w:abstractNumId w:val="26"/>
  </w:num>
  <w:num w:numId="27">
    <w:abstractNumId w:val="19"/>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94"/>
    <w:rsid w:val="000030E6"/>
    <w:rsid w:val="00004604"/>
    <w:rsid w:val="00004BF5"/>
    <w:rsid w:val="00004FE8"/>
    <w:rsid w:val="0001434A"/>
    <w:rsid w:val="00014CD5"/>
    <w:rsid w:val="0001616D"/>
    <w:rsid w:val="000216C0"/>
    <w:rsid w:val="00021F21"/>
    <w:rsid w:val="00021FEE"/>
    <w:rsid w:val="0002298D"/>
    <w:rsid w:val="0002783B"/>
    <w:rsid w:val="00027B42"/>
    <w:rsid w:val="000330FF"/>
    <w:rsid w:val="0003418B"/>
    <w:rsid w:val="000347D8"/>
    <w:rsid w:val="00035546"/>
    <w:rsid w:val="000369A8"/>
    <w:rsid w:val="00040102"/>
    <w:rsid w:val="000409AC"/>
    <w:rsid w:val="00042320"/>
    <w:rsid w:val="00042F51"/>
    <w:rsid w:val="00046A5F"/>
    <w:rsid w:val="00050011"/>
    <w:rsid w:val="000502B8"/>
    <w:rsid w:val="0005461B"/>
    <w:rsid w:val="0005592C"/>
    <w:rsid w:val="00061657"/>
    <w:rsid w:val="00063233"/>
    <w:rsid w:val="00064A77"/>
    <w:rsid w:val="000677FD"/>
    <w:rsid w:val="0007007E"/>
    <w:rsid w:val="00071902"/>
    <w:rsid w:val="000724B8"/>
    <w:rsid w:val="000729FE"/>
    <w:rsid w:val="00073808"/>
    <w:rsid w:val="00074305"/>
    <w:rsid w:val="00075548"/>
    <w:rsid w:val="00076498"/>
    <w:rsid w:val="00076595"/>
    <w:rsid w:val="00086BAF"/>
    <w:rsid w:val="00086DAB"/>
    <w:rsid w:val="000875F9"/>
    <w:rsid w:val="00090FEB"/>
    <w:rsid w:val="00093399"/>
    <w:rsid w:val="00093958"/>
    <w:rsid w:val="00093C62"/>
    <w:rsid w:val="00094EB2"/>
    <w:rsid w:val="00094FC4"/>
    <w:rsid w:val="000951EA"/>
    <w:rsid w:val="000952AA"/>
    <w:rsid w:val="00095357"/>
    <w:rsid w:val="0009604B"/>
    <w:rsid w:val="000962F0"/>
    <w:rsid w:val="00097049"/>
    <w:rsid w:val="000971AC"/>
    <w:rsid w:val="00097F05"/>
    <w:rsid w:val="000A0DD7"/>
    <w:rsid w:val="000A5EDF"/>
    <w:rsid w:val="000A6D09"/>
    <w:rsid w:val="000B1D8F"/>
    <w:rsid w:val="000B57CA"/>
    <w:rsid w:val="000B6BDF"/>
    <w:rsid w:val="000B7088"/>
    <w:rsid w:val="000C2CFE"/>
    <w:rsid w:val="000C31C4"/>
    <w:rsid w:val="000C3667"/>
    <w:rsid w:val="000C384E"/>
    <w:rsid w:val="000C3EBE"/>
    <w:rsid w:val="000C40FE"/>
    <w:rsid w:val="000C6189"/>
    <w:rsid w:val="000C6B64"/>
    <w:rsid w:val="000D01C5"/>
    <w:rsid w:val="000D0464"/>
    <w:rsid w:val="000D062B"/>
    <w:rsid w:val="000D0965"/>
    <w:rsid w:val="000D386C"/>
    <w:rsid w:val="000D6AE0"/>
    <w:rsid w:val="000D78E6"/>
    <w:rsid w:val="000E1BCB"/>
    <w:rsid w:val="000E2610"/>
    <w:rsid w:val="000E3A2F"/>
    <w:rsid w:val="000E4A8C"/>
    <w:rsid w:val="000E4A99"/>
    <w:rsid w:val="000F0395"/>
    <w:rsid w:val="000F16EF"/>
    <w:rsid w:val="000F2650"/>
    <w:rsid w:val="000F2CEF"/>
    <w:rsid w:val="000F3BA6"/>
    <w:rsid w:val="000F4AF8"/>
    <w:rsid w:val="000F7806"/>
    <w:rsid w:val="0010117B"/>
    <w:rsid w:val="001027D4"/>
    <w:rsid w:val="0010617A"/>
    <w:rsid w:val="00106E89"/>
    <w:rsid w:val="00107F68"/>
    <w:rsid w:val="00112E58"/>
    <w:rsid w:val="001145C8"/>
    <w:rsid w:val="0011577C"/>
    <w:rsid w:val="00116D91"/>
    <w:rsid w:val="00117E93"/>
    <w:rsid w:val="0012055F"/>
    <w:rsid w:val="001205BF"/>
    <w:rsid w:val="00120F68"/>
    <w:rsid w:val="00120F93"/>
    <w:rsid w:val="001216DB"/>
    <w:rsid w:val="001234D7"/>
    <w:rsid w:val="00132B9B"/>
    <w:rsid w:val="00134377"/>
    <w:rsid w:val="00134A43"/>
    <w:rsid w:val="00134DAE"/>
    <w:rsid w:val="00136851"/>
    <w:rsid w:val="001416F5"/>
    <w:rsid w:val="0014219D"/>
    <w:rsid w:val="001427B1"/>
    <w:rsid w:val="00143157"/>
    <w:rsid w:val="00150714"/>
    <w:rsid w:val="00152116"/>
    <w:rsid w:val="0015255E"/>
    <w:rsid w:val="00153EBA"/>
    <w:rsid w:val="0015712E"/>
    <w:rsid w:val="001578D3"/>
    <w:rsid w:val="00160D83"/>
    <w:rsid w:val="00164926"/>
    <w:rsid w:val="00165B06"/>
    <w:rsid w:val="00167089"/>
    <w:rsid w:val="00171FDC"/>
    <w:rsid w:val="00172540"/>
    <w:rsid w:val="0017324E"/>
    <w:rsid w:val="0017481C"/>
    <w:rsid w:val="001766AC"/>
    <w:rsid w:val="0018217F"/>
    <w:rsid w:val="00183340"/>
    <w:rsid w:val="001853F9"/>
    <w:rsid w:val="00190AD2"/>
    <w:rsid w:val="0019131A"/>
    <w:rsid w:val="00191946"/>
    <w:rsid w:val="00191F0F"/>
    <w:rsid w:val="001922FC"/>
    <w:rsid w:val="001958CA"/>
    <w:rsid w:val="001963A8"/>
    <w:rsid w:val="00196BF7"/>
    <w:rsid w:val="001972E8"/>
    <w:rsid w:val="001A0224"/>
    <w:rsid w:val="001A03DC"/>
    <w:rsid w:val="001A0F13"/>
    <w:rsid w:val="001A4837"/>
    <w:rsid w:val="001A5312"/>
    <w:rsid w:val="001A7D6D"/>
    <w:rsid w:val="001A7EBE"/>
    <w:rsid w:val="001B0F5F"/>
    <w:rsid w:val="001B3517"/>
    <w:rsid w:val="001B387F"/>
    <w:rsid w:val="001B4939"/>
    <w:rsid w:val="001B4A03"/>
    <w:rsid w:val="001B51F1"/>
    <w:rsid w:val="001B52E3"/>
    <w:rsid w:val="001B642A"/>
    <w:rsid w:val="001B6685"/>
    <w:rsid w:val="001B7C38"/>
    <w:rsid w:val="001B7CEF"/>
    <w:rsid w:val="001C02A6"/>
    <w:rsid w:val="001C0A1C"/>
    <w:rsid w:val="001C166B"/>
    <w:rsid w:val="001C6CEB"/>
    <w:rsid w:val="001C7EB5"/>
    <w:rsid w:val="001D00C8"/>
    <w:rsid w:val="001D387C"/>
    <w:rsid w:val="001D46A4"/>
    <w:rsid w:val="001E0583"/>
    <w:rsid w:val="001E0A24"/>
    <w:rsid w:val="001E37F0"/>
    <w:rsid w:val="001E3D77"/>
    <w:rsid w:val="001E3DFC"/>
    <w:rsid w:val="001E51BE"/>
    <w:rsid w:val="001E5DE2"/>
    <w:rsid w:val="001E7EB9"/>
    <w:rsid w:val="001F2DB0"/>
    <w:rsid w:val="001F38F8"/>
    <w:rsid w:val="001F6F78"/>
    <w:rsid w:val="001F7B03"/>
    <w:rsid w:val="00200D02"/>
    <w:rsid w:val="00201676"/>
    <w:rsid w:val="00201A31"/>
    <w:rsid w:val="0020266C"/>
    <w:rsid w:val="00202DB4"/>
    <w:rsid w:val="00204E2B"/>
    <w:rsid w:val="002104AC"/>
    <w:rsid w:val="002109A3"/>
    <w:rsid w:val="00210DB8"/>
    <w:rsid w:val="00211909"/>
    <w:rsid w:val="002123FD"/>
    <w:rsid w:val="002139C8"/>
    <w:rsid w:val="002140E1"/>
    <w:rsid w:val="0021479A"/>
    <w:rsid w:val="00214AB7"/>
    <w:rsid w:val="002151B4"/>
    <w:rsid w:val="00215D31"/>
    <w:rsid w:val="002162DF"/>
    <w:rsid w:val="00217222"/>
    <w:rsid w:val="0022135C"/>
    <w:rsid w:val="00222652"/>
    <w:rsid w:val="00222AF1"/>
    <w:rsid w:val="00222D19"/>
    <w:rsid w:val="00223B5F"/>
    <w:rsid w:val="00226CE2"/>
    <w:rsid w:val="00227137"/>
    <w:rsid w:val="00227C99"/>
    <w:rsid w:val="0023157A"/>
    <w:rsid w:val="00232513"/>
    <w:rsid w:val="00233C14"/>
    <w:rsid w:val="00234C85"/>
    <w:rsid w:val="00234F87"/>
    <w:rsid w:val="00235928"/>
    <w:rsid w:val="00235BBD"/>
    <w:rsid w:val="00237A61"/>
    <w:rsid w:val="0024158B"/>
    <w:rsid w:val="00242833"/>
    <w:rsid w:val="002428DE"/>
    <w:rsid w:val="00243D0A"/>
    <w:rsid w:val="002447D0"/>
    <w:rsid w:val="00245BCC"/>
    <w:rsid w:val="00245FA3"/>
    <w:rsid w:val="0024601C"/>
    <w:rsid w:val="00250F49"/>
    <w:rsid w:val="002531EF"/>
    <w:rsid w:val="002556EC"/>
    <w:rsid w:val="002579FD"/>
    <w:rsid w:val="0026148A"/>
    <w:rsid w:val="00262C61"/>
    <w:rsid w:val="0026337D"/>
    <w:rsid w:val="002635FC"/>
    <w:rsid w:val="00263A39"/>
    <w:rsid w:val="00263C07"/>
    <w:rsid w:val="00264885"/>
    <w:rsid w:val="0026629C"/>
    <w:rsid w:val="00266B9B"/>
    <w:rsid w:val="00271B4A"/>
    <w:rsid w:val="00271BDE"/>
    <w:rsid w:val="00275E42"/>
    <w:rsid w:val="002766EB"/>
    <w:rsid w:val="0028227C"/>
    <w:rsid w:val="002822FA"/>
    <w:rsid w:val="00282321"/>
    <w:rsid w:val="00283D48"/>
    <w:rsid w:val="00286881"/>
    <w:rsid w:val="00287456"/>
    <w:rsid w:val="002876F3"/>
    <w:rsid w:val="002879D5"/>
    <w:rsid w:val="00291614"/>
    <w:rsid w:val="00291999"/>
    <w:rsid w:val="00291B13"/>
    <w:rsid w:val="0029302B"/>
    <w:rsid w:val="002941A9"/>
    <w:rsid w:val="00295DCF"/>
    <w:rsid w:val="002961F8"/>
    <w:rsid w:val="00296421"/>
    <w:rsid w:val="00296681"/>
    <w:rsid w:val="002A0D39"/>
    <w:rsid w:val="002A137C"/>
    <w:rsid w:val="002A2997"/>
    <w:rsid w:val="002A2DB2"/>
    <w:rsid w:val="002A3D2F"/>
    <w:rsid w:val="002A3DAF"/>
    <w:rsid w:val="002A7446"/>
    <w:rsid w:val="002B04F5"/>
    <w:rsid w:val="002B05C7"/>
    <w:rsid w:val="002B2AEE"/>
    <w:rsid w:val="002B2BBF"/>
    <w:rsid w:val="002B33DB"/>
    <w:rsid w:val="002B5092"/>
    <w:rsid w:val="002B5CDF"/>
    <w:rsid w:val="002B6E41"/>
    <w:rsid w:val="002B7BF5"/>
    <w:rsid w:val="002C2C25"/>
    <w:rsid w:val="002C40C7"/>
    <w:rsid w:val="002C56A4"/>
    <w:rsid w:val="002C5897"/>
    <w:rsid w:val="002D011A"/>
    <w:rsid w:val="002D06D3"/>
    <w:rsid w:val="002D4CBE"/>
    <w:rsid w:val="002D78F5"/>
    <w:rsid w:val="002E0827"/>
    <w:rsid w:val="002E391B"/>
    <w:rsid w:val="002E3A77"/>
    <w:rsid w:val="002E4B9C"/>
    <w:rsid w:val="002E4D46"/>
    <w:rsid w:val="002E4E89"/>
    <w:rsid w:val="002F0F1B"/>
    <w:rsid w:val="002F3252"/>
    <w:rsid w:val="002F4FB4"/>
    <w:rsid w:val="002F6B72"/>
    <w:rsid w:val="00300C5F"/>
    <w:rsid w:val="0030192F"/>
    <w:rsid w:val="00307651"/>
    <w:rsid w:val="00311883"/>
    <w:rsid w:val="0031213E"/>
    <w:rsid w:val="0031366A"/>
    <w:rsid w:val="003174C6"/>
    <w:rsid w:val="00320AD0"/>
    <w:rsid w:val="00322FD7"/>
    <w:rsid w:val="0032568A"/>
    <w:rsid w:val="00327E6D"/>
    <w:rsid w:val="0033148A"/>
    <w:rsid w:val="00332AB8"/>
    <w:rsid w:val="003335AF"/>
    <w:rsid w:val="00333F7E"/>
    <w:rsid w:val="0033454B"/>
    <w:rsid w:val="00334BB1"/>
    <w:rsid w:val="003356EA"/>
    <w:rsid w:val="00335AC3"/>
    <w:rsid w:val="00340560"/>
    <w:rsid w:val="00342479"/>
    <w:rsid w:val="0034432B"/>
    <w:rsid w:val="003461C6"/>
    <w:rsid w:val="00346364"/>
    <w:rsid w:val="003463C9"/>
    <w:rsid w:val="00347ADA"/>
    <w:rsid w:val="00350BF8"/>
    <w:rsid w:val="00351A19"/>
    <w:rsid w:val="00352246"/>
    <w:rsid w:val="003524D8"/>
    <w:rsid w:val="0035255F"/>
    <w:rsid w:val="00353778"/>
    <w:rsid w:val="00355E69"/>
    <w:rsid w:val="0035655F"/>
    <w:rsid w:val="003570DB"/>
    <w:rsid w:val="00362955"/>
    <w:rsid w:val="00362BDA"/>
    <w:rsid w:val="00363A93"/>
    <w:rsid w:val="00363FE9"/>
    <w:rsid w:val="00364485"/>
    <w:rsid w:val="00366A82"/>
    <w:rsid w:val="00367839"/>
    <w:rsid w:val="00367AC4"/>
    <w:rsid w:val="00373309"/>
    <w:rsid w:val="003748E0"/>
    <w:rsid w:val="00383093"/>
    <w:rsid w:val="00385570"/>
    <w:rsid w:val="00385DC8"/>
    <w:rsid w:val="00385EF9"/>
    <w:rsid w:val="00385F4E"/>
    <w:rsid w:val="003875F2"/>
    <w:rsid w:val="003879A1"/>
    <w:rsid w:val="00387C73"/>
    <w:rsid w:val="00390533"/>
    <w:rsid w:val="00391AF1"/>
    <w:rsid w:val="00393C81"/>
    <w:rsid w:val="003946ED"/>
    <w:rsid w:val="0039520C"/>
    <w:rsid w:val="003957F4"/>
    <w:rsid w:val="00395B80"/>
    <w:rsid w:val="00396E8C"/>
    <w:rsid w:val="0039706D"/>
    <w:rsid w:val="0039792C"/>
    <w:rsid w:val="003A142B"/>
    <w:rsid w:val="003A1E69"/>
    <w:rsid w:val="003A1F23"/>
    <w:rsid w:val="003A231F"/>
    <w:rsid w:val="003A3D3F"/>
    <w:rsid w:val="003A58BB"/>
    <w:rsid w:val="003B254F"/>
    <w:rsid w:val="003B260C"/>
    <w:rsid w:val="003B298A"/>
    <w:rsid w:val="003B2B57"/>
    <w:rsid w:val="003B33F9"/>
    <w:rsid w:val="003B3C90"/>
    <w:rsid w:val="003B47F8"/>
    <w:rsid w:val="003B71FD"/>
    <w:rsid w:val="003C2A64"/>
    <w:rsid w:val="003C36E8"/>
    <w:rsid w:val="003C4419"/>
    <w:rsid w:val="003C4D59"/>
    <w:rsid w:val="003C566D"/>
    <w:rsid w:val="003D2674"/>
    <w:rsid w:val="003D32C3"/>
    <w:rsid w:val="003D464A"/>
    <w:rsid w:val="003D6250"/>
    <w:rsid w:val="003D77F1"/>
    <w:rsid w:val="003D7BCA"/>
    <w:rsid w:val="003E0773"/>
    <w:rsid w:val="003E287F"/>
    <w:rsid w:val="003E2F77"/>
    <w:rsid w:val="003E5310"/>
    <w:rsid w:val="003E53A3"/>
    <w:rsid w:val="003E5BEE"/>
    <w:rsid w:val="003E6D48"/>
    <w:rsid w:val="003E7060"/>
    <w:rsid w:val="003F0668"/>
    <w:rsid w:val="003F121D"/>
    <w:rsid w:val="003F2738"/>
    <w:rsid w:val="003F4DDA"/>
    <w:rsid w:val="003F50D9"/>
    <w:rsid w:val="003F52C8"/>
    <w:rsid w:val="003F52E2"/>
    <w:rsid w:val="004027A5"/>
    <w:rsid w:val="00404711"/>
    <w:rsid w:val="004049C1"/>
    <w:rsid w:val="00405BE2"/>
    <w:rsid w:val="00405FEA"/>
    <w:rsid w:val="0040678D"/>
    <w:rsid w:val="00410785"/>
    <w:rsid w:val="004130AD"/>
    <w:rsid w:val="00413B69"/>
    <w:rsid w:val="00416C47"/>
    <w:rsid w:val="00424CCF"/>
    <w:rsid w:val="00426F50"/>
    <w:rsid w:val="004279B9"/>
    <w:rsid w:val="00432E72"/>
    <w:rsid w:val="0043303A"/>
    <w:rsid w:val="0043480B"/>
    <w:rsid w:val="00434A56"/>
    <w:rsid w:val="00435E0A"/>
    <w:rsid w:val="00437D46"/>
    <w:rsid w:val="004407E0"/>
    <w:rsid w:val="00440D68"/>
    <w:rsid w:val="00441809"/>
    <w:rsid w:val="004425F1"/>
    <w:rsid w:val="004427C9"/>
    <w:rsid w:val="004435B2"/>
    <w:rsid w:val="0044450F"/>
    <w:rsid w:val="00451384"/>
    <w:rsid w:val="004527C8"/>
    <w:rsid w:val="00454B0E"/>
    <w:rsid w:val="0045515F"/>
    <w:rsid w:val="0045662B"/>
    <w:rsid w:val="00460972"/>
    <w:rsid w:val="0046673C"/>
    <w:rsid w:val="004674BA"/>
    <w:rsid w:val="00467E48"/>
    <w:rsid w:val="004700BA"/>
    <w:rsid w:val="00471487"/>
    <w:rsid w:val="00471AB1"/>
    <w:rsid w:val="00472262"/>
    <w:rsid w:val="00473688"/>
    <w:rsid w:val="0047369F"/>
    <w:rsid w:val="00474221"/>
    <w:rsid w:val="004758B9"/>
    <w:rsid w:val="004774AC"/>
    <w:rsid w:val="00481DAA"/>
    <w:rsid w:val="004824B2"/>
    <w:rsid w:val="004827DE"/>
    <w:rsid w:val="00484BE6"/>
    <w:rsid w:val="00486408"/>
    <w:rsid w:val="00486B10"/>
    <w:rsid w:val="0049188D"/>
    <w:rsid w:val="0049449F"/>
    <w:rsid w:val="004948E5"/>
    <w:rsid w:val="00496321"/>
    <w:rsid w:val="004967D2"/>
    <w:rsid w:val="004A0561"/>
    <w:rsid w:val="004A3475"/>
    <w:rsid w:val="004A4102"/>
    <w:rsid w:val="004A4951"/>
    <w:rsid w:val="004A53FE"/>
    <w:rsid w:val="004A662D"/>
    <w:rsid w:val="004A7049"/>
    <w:rsid w:val="004A7631"/>
    <w:rsid w:val="004B05BE"/>
    <w:rsid w:val="004B1102"/>
    <w:rsid w:val="004B1D08"/>
    <w:rsid w:val="004B1D45"/>
    <w:rsid w:val="004C0BE2"/>
    <w:rsid w:val="004C14F5"/>
    <w:rsid w:val="004C1C6B"/>
    <w:rsid w:val="004C234F"/>
    <w:rsid w:val="004C3264"/>
    <w:rsid w:val="004C6093"/>
    <w:rsid w:val="004C61AF"/>
    <w:rsid w:val="004D0426"/>
    <w:rsid w:val="004D0A1C"/>
    <w:rsid w:val="004D0AB1"/>
    <w:rsid w:val="004D0C63"/>
    <w:rsid w:val="004D483A"/>
    <w:rsid w:val="004D5559"/>
    <w:rsid w:val="004D56F7"/>
    <w:rsid w:val="004E4921"/>
    <w:rsid w:val="004E4BD0"/>
    <w:rsid w:val="004E5A22"/>
    <w:rsid w:val="004F0B66"/>
    <w:rsid w:val="004F1658"/>
    <w:rsid w:val="004F280C"/>
    <w:rsid w:val="004F438E"/>
    <w:rsid w:val="004F43A6"/>
    <w:rsid w:val="004F57B7"/>
    <w:rsid w:val="004F7B42"/>
    <w:rsid w:val="005008DE"/>
    <w:rsid w:val="00503BC4"/>
    <w:rsid w:val="00505E5B"/>
    <w:rsid w:val="00506C32"/>
    <w:rsid w:val="00511C11"/>
    <w:rsid w:val="005121F0"/>
    <w:rsid w:val="00522C43"/>
    <w:rsid w:val="00522FF5"/>
    <w:rsid w:val="00523EA6"/>
    <w:rsid w:val="00525AE7"/>
    <w:rsid w:val="0053280A"/>
    <w:rsid w:val="005334B1"/>
    <w:rsid w:val="005356A5"/>
    <w:rsid w:val="00536F84"/>
    <w:rsid w:val="0053712A"/>
    <w:rsid w:val="00537F77"/>
    <w:rsid w:val="00542F4B"/>
    <w:rsid w:val="00545670"/>
    <w:rsid w:val="005518C6"/>
    <w:rsid w:val="00551FEF"/>
    <w:rsid w:val="00554807"/>
    <w:rsid w:val="0055781C"/>
    <w:rsid w:val="00564303"/>
    <w:rsid w:val="005660D9"/>
    <w:rsid w:val="00567948"/>
    <w:rsid w:val="00567CB5"/>
    <w:rsid w:val="00567FA5"/>
    <w:rsid w:val="00575EF0"/>
    <w:rsid w:val="0058066C"/>
    <w:rsid w:val="005817CE"/>
    <w:rsid w:val="005832C2"/>
    <w:rsid w:val="00583F81"/>
    <w:rsid w:val="0058582F"/>
    <w:rsid w:val="00585B97"/>
    <w:rsid w:val="00586516"/>
    <w:rsid w:val="00587287"/>
    <w:rsid w:val="00587B49"/>
    <w:rsid w:val="00587FF2"/>
    <w:rsid w:val="005906E1"/>
    <w:rsid w:val="00592191"/>
    <w:rsid w:val="005958A2"/>
    <w:rsid w:val="0059787D"/>
    <w:rsid w:val="005A16AE"/>
    <w:rsid w:val="005A1A57"/>
    <w:rsid w:val="005A1FD5"/>
    <w:rsid w:val="005A2ED9"/>
    <w:rsid w:val="005A37DF"/>
    <w:rsid w:val="005A52E9"/>
    <w:rsid w:val="005A6333"/>
    <w:rsid w:val="005A6D15"/>
    <w:rsid w:val="005A71FE"/>
    <w:rsid w:val="005A7497"/>
    <w:rsid w:val="005B209A"/>
    <w:rsid w:val="005B4D18"/>
    <w:rsid w:val="005B4F03"/>
    <w:rsid w:val="005B7BA3"/>
    <w:rsid w:val="005C019A"/>
    <w:rsid w:val="005C1A0B"/>
    <w:rsid w:val="005C1CFF"/>
    <w:rsid w:val="005C5D49"/>
    <w:rsid w:val="005C6C64"/>
    <w:rsid w:val="005D0CD9"/>
    <w:rsid w:val="005D2917"/>
    <w:rsid w:val="005D2BD3"/>
    <w:rsid w:val="005D4AC6"/>
    <w:rsid w:val="005D5067"/>
    <w:rsid w:val="005D677A"/>
    <w:rsid w:val="005D7DA1"/>
    <w:rsid w:val="005E03BF"/>
    <w:rsid w:val="005E0DBB"/>
    <w:rsid w:val="005E1782"/>
    <w:rsid w:val="005E2C46"/>
    <w:rsid w:val="005E3DF1"/>
    <w:rsid w:val="005E3E34"/>
    <w:rsid w:val="005E4568"/>
    <w:rsid w:val="005E515B"/>
    <w:rsid w:val="005E7ED3"/>
    <w:rsid w:val="005F1853"/>
    <w:rsid w:val="005F1941"/>
    <w:rsid w:val="005F1C0C"/>
    <w:rsid w:val="005F2130"/>
    <w:rsid w:val="005F239D"/>
    <w:rsid w:val="005F4907"/>
    <w:rsid w:val="005F4A58"/>
    <w:rsid w:val="005F5BAB"/>
    <w:rsid w:val="005F7CA0"/>
    <w:rsid w:val="006036BC"/>
    <w:rsid w:val="00606EDC"/>
    <w:rsid w:val="00607999"/>
    <w:rsid w:val="0061134E"/>
    <w:rsid w:val="00612703"/>
    <w:rsid w:val="00613297"/>
    <w:rsid w:val="0061338C"/>
    <w:rsid w:val="006161A1"/>
    <w:rsid w:val="006204DB"/>
    <w:rsid w:val="0062397B"/>
    <w:rsid w:val="0062399C"/>
    <w:rsid w:val="006259AD"/>
    <w:rsid w:val="00626D7A"/>
    <w:rsid w:val="0063077F"/>
    <w:rsid w:val="006314A4"/>
    <w:rsid w:val="006316D7"/>
    <w:rsid w:val="00631B0C"/>
    <w:rsid w:val="00634870"/>
    <w:rsid w:val="00640C33"/>
    <w:rsid w:val="00643AF5"/>
    <w:rsid w:val="006447EF"/>
    <w:rsid w:val="00645F81"/>
    <w:rsid w:val="00651650"/>
    <w:rsid w:val="00653663"/>
    <w:rsid w:val="00653C5A"/>
    <w:rsid w:val="00656F69"/>
    <w:rsid w:val="00656FBE"/>
    <w:rsid w:val="00662E7F"/>
    <w:rsid w:val="00664DBB"/>
    <w:rsid w:val="00665ADF"/>
    <w:rsid w:val="00670E3E"/>
    <w:rsid w:val="006731C2"/>
    <w:rsid w:val="006751B1"/>
    <w:rsid w:val="0067602B"/>
    <w:rsid w:val="006803A7"/>
    <w:rsid w:val="006825FF"/>
    <w:rsid w:val="00682820"/>
    <w:rsid w:val="00685720"/>
    <w:rsid w:val="006858A4"/>
    <w:rsid w:val="006859F7"/>
    <w:rsid w:val="0068656F"/>
    <w:rsid w:val="0068666E"/>
    <w:rsid w:val="00690F74"/>
    <w:rsid w:val="00694DB3"/>
    <w:rsid w:val="00694ED5"/>
    <w:rsid w:val="006970E0"/>
    <w:rsid w:val="006A2534"/>
    <w:rsid w:val="006A2D04"/>
    <w:rsid w:val="006B24A0"/>
    <w:rsid w:val="006B4807"/>
    <w:rsid w:val="006B58FC"/>
    <w:rsid w:val="006B5C63"/>
    <w:rsid w:val="006B5DBA"/>
    <w:rsid w:val="006B612E"/>
    <w:rsid w:val="006B6712"/>
    <w:rsid w:val="006C46BF"/>
    <w:rsid w:val="006C4E42"/>
    <w:rsid w:val="006C6C1F"/>
    <w:rsid w:val="006D361D"/>
    <w:rsid w:val="006D6ABD"/>
    <w:rsid w:val="006D7165"/>
    <w:rsid w:val="006E05A7"/>
    <w:rsid w:val="006E14A1"/>
    <w:rsid w:val="006E18EB"/>
    <w:rsid w:val="006E36A3"/>
    <w:rsid w:val="006E439E"/>
    <w:rsid w:val="006E446A"/>
    <w:rsid w:val="006E5966"/>
    <w:rsid w:val="006E64F3"/>
    <w:rsid w:val="006E7A7A"/>
    <w:rsid w:val="006F0AF9"/>
    <w:rsid w:val="006F0BCB"/>
    <w:rsid w:val="006F0BDE"/>
    <w:rsid w:val="006F1F4B"/>
    <w:rsid w:val="006F2DD1"/>
    <w:rsid w:val="006F3A90"/>
    <w:rsid w:val="006F45BA"/>
    <w:rsid w:val="006F4F91"/>
    <w:rsid w:val="006F50C1"/>
    <w:rsid w:val="006F7044"/>
    <w:rsid w:val="006F7253"/>
    <w:rsid w:val="006F735B"/>
    <w:rsid w:val="0070157D"/>
    <w:rsid w:val="007059FD"/>
    <w:rsid w:val="00705EFE"/>
    <w:rsid w:val="00710375"/>
    <w:rsid w:val="0071138F"/>
    <w:rsid w:val="00713322"/>
    <w:rsid w:val="0071352E"/>
    <w:rsid w:val="00713A97"/>
    <w:rsid w:val="00714B3E"/>
    <w:rsid w:val="007152AD"/>
    <w:rsid w:val="00715906"/>
    <w:rsid w:val="00715B7E"/>
    <w:rsid w:val="00715D40"/>
    <w:rsid w:val="00722A35"/>
    <w:rsid w:val="00722A95"/>
    <w:rsid w:val="00722B66"/>
    <w:rsid w:val="00722CB0"/>
    <w:rsid w:val="007253AB"/>
    <w:rsid w:val="00725F04"/>
    <w:rsid w:val="00725F11"/>
    <w:rsid w:val="00726118"/>
    <w:rsid w:val="00726AFF"/>
    <w:rsid w:val="00732FFE"/>
    <w:rsid w:val="00736939"/>
    <w:rsid w:val="007376B0"/>
    <w:rsid w:val="00741750"/>
    <w:rsid w:val="0074498B"/>
    <w:rsid w:val="007456EC"/>
    <w:rsid w:val="00751B93"/>
    <w:rsid w:val="007528BC"/>
    <w:rsid w:val="00753BE0"/>
    <w:rsid w:val="00753E0F"/>
    <w:rsid w:val="007546C8"/>
    <w:rsid w:val="00754E52"/>
    <w:rsid w:val="00755615"/>
    <w:rsid w:val="0075763B"/>
    <w:rsid w:val="00761AE9"/>
    <w:rsid w:val="00762025"/>
    <w:rsid w:val="00763F13"/>
    <w:rsid w:val="0076650D"/>
    <w:rsid w:val="007678DD"/>
    <w:rsid w:val="00770044"/>
    <w:rsid w:val="00771831"/>
    <w:rsid w:val="007719FA"/>
    <w:rsid w:val="0077292D"/>
    <w:rsid w:val="007729F3"/>
    <w:rsid w:val="00772F76"/>
    <w:rsid w:val="00773D29"/>
    <w:rsid w:val="00773E71"/>
    <w:rsid w:val="00775023"/>
    <w:rsid w:val="007757DC"/>
    <w:rsid w:val="00780613"/>
    <w:rsid w:val="0078117C"/>
    <w:rsid w:val="00783ADD"/>
    <w:rsid w:val="00784261"/>
    <w:rsid w:val="007849B1"/>
    <w:rsid w:val="00785985"/>
    <w:rsid w:val="00785D41"/>
    <w:rsid w:val="007867F5"/>
    <w:rsid w:val="00786F56"/>
    <w:rsid w:val="00790456"/>
    <w:rsid w:val="00790457"/>
    <w:rsid w:val="00793F6B"/>
    <w:rsid w:val="00794C11"/>
    <w:rsid w:val="007962B9"/>
    <w:rsid w:val="00796A4F"/>
    <w:rsid w:val="00797D21"/>
    <w:rsid w:val="007A224A"/>
    <w:rsid w:val="007A3A72"/>
    <w:rsid w:val="007A3F0C"/>
    <w:rsid w:val="007A4370"/>
    <w:rsid w:val="007A505B"/>
    <w:rsid w:val="007A5073"/>
    <w:rsid w:val="007A51AE"/>
    <w:rsid w:val="007B0440"/>
    <w:rsid w:val="007B1DA9"/>
    <w:rsid w:val="007B3135"/>
    <w:rsid w:val="007B3F9B"/>
    <w:rsid w:val="007B6716"/>
    <w:rsid w:val="007C077D"/>
    <w:rsid w:val="007C169B"/>
    <w:rsid w:val="007C2829"/>
    <w:rsid w:val="007C3131"/>
    <w:rsid w:val="007C3F0B"/>
    <w:rsid w:val="007C4BB5"/>
    <w:rsid w:val="007C502E"/>
    <w:rsid w:val="007C5F84"/>
    <w:rsid w:val="007C733E"/>
    <w:rsid w:val="007D1A50"/>
    <w:rsid w:val="007D4E48"/>
    <w:rsid w:val="007D6B7E"/>
    <w:rsid w:val="007D7403"/>
    <w:rsid w:val="007D78BF"/>
    <w:rsid w:val="007D78F2"/>
    <w:rsid w:val="007D7AFA"/>
    <w:rsid w:val="007E0371"/>
    <w:rsid w:val="007F03F8"/>
    <w:rsid w:val="007F04E9"/>
    <w:rsid w:val="007F123A"/>
    <w:rsid w:val="007F2ACC"/>
    <w:rsid w:val="007F3856"/>
    <w:rsid w:val="007F487D"/>
    <w:rsid w:val="007F5786"/>
    <w:rsid w:val="007F7F0E"/>
    <w:rsid w:val="008011EC"/>
    <w:rsid w:val="00802E3D"/>
    <w:rsid w:val="00803AC1"/>
    <w:rsid w:val="008049B4"/>
    <w:rsid w:val="00804A8D"/>
    <w:rsid w:val="00805FE3"/>
    <w:rsid w:val="00812535"/>
    <w:rsid w:val="00812B12"/>
    <w:rsid w:val="00813BA7"/>
    <w:rsid w:val="008171C8"/>
    <w:rsid w:val="00821D6C"/>
    <w:rsid w:val="0082449C"/>
    <w:rsid w:val="0082648D"/>
    <w:rsid w:val="00830F18"/>
    <w:rsid w:val="008317A5"/>
    <w:rsid w:val="00832D9D"/>
    <w:rsid w:val="008331BC"/>
    <w:rsid w:val="00833337"/>
    <w:rsid w:val="008336A7"/>
    <w:rsid w:val="008337AE"/>
    <w:rsid w:val="00834A72"/>
    <w:rsid w:val="00835DA6"/>
    <w:rsid w:val="0083792F"/>
    <w:rsid w:val="00840C07"/>
    <w:rsid w:val="00841976"/>
    <w:rsid w:val="0084367A"/>
    <w:rsid w:val="008439FF"/>
    <w:rsid w:val="00845003"/>
    <w:rsid w:val="00851593"/>
    <w:rsid w:val="008530ED"/>
    <w:rsid w:val="00853553"/>
    <w:rsid w:val="0085470D"/>
    <w:rsid w:val="00854F57"/>
    <w:rsid w:val="00855FC2"/>
    <w:rsid w:val="00856CFF"/>
    <w:rsid w:val="00857F14"/>
    <w:rsid w:val="00860B22"/>
    <w:rsid w:val="008610AF"/>
    <w:rsid w:val="00861F41"/>
    <w:rsid w:val="008638AC"/>
    <w:rsid w:val="00865994"/>
    <w:rsid w:val="00870271"/>
    <w:rsid w:val="00877720"/>
    <w:rsid w:val="00877A73"/>
    <w:rsid w:val="00880483"/>
    <w:rsid w:val="008816C1"/>
    <w:rsid w:val="008819A2"/>
    <w:rsid w:val="008827D2"/>
    <w:rsid w:val="00883B89"/>
    <w:rsid w:val="0088767A"/>
    <w:rsid w:val="00891F01"/>
    <w:rsid w:val="008928BD"/>
    <w:rsid w:val="00892D26"/>
    <w:rsid w:val="008948E7"/>
    <w:rsid w:val="008952BE"/>
    <w:rsid w:val="00895A89"/>
    <w:rsid w:val="00896B11"/>
    <w:rsid w:val="008977E7"/>
    <w:rsid w:val="008A2401"/>
    <w:rsid w:val="008A48D3"/>
    <w:rsid w:val="008A4F27"/>
    <w:rsid w:val="008A788C"/>
    <w:rsid w:val="008B2E75"/>
    <w:rsid w:val="008B3225"/>
    <w:rsid w:val="008B3CB5"/>
    <w:rsid w:val="008B6826"/>
    <w:rsid w:val="008C1FDE"/>
    <w:rsid w:val="008C70D6"/>
    <w:rsid w:val="008D0123"/>
    <w:rsid w:val="008D0125"/>
    <w:rsid w:val="008D1330"/>
    <w:rsid w:val="008D25C7"/>
    <w:rsid w:val="008D4E78"/>
    <w:rsid w:val="008D559A"/>
    <w:rsid w:val="008D5A5E"/>
    <w:rsid w:val="008D67D4"/>
    <w:rsid w:val="008E1508"/>
    <w:rsid w:val="008E3A21"/>
    <w:rsid w:val="008E60A4"/>
    <w:rsid w:val="008E6346"/>
    <w:rsid w:val="008E68F4"/>
    <w:rsid w:val="008E6B67"/>
    <w:rsid w:val="008F0866"/>
    <w:rsid w:val="008F2805"/>
    <w:rsid w:val="008F3723"/>
    <w:rsid w:val="008F58A9"/>
    <w:rsid w:val="008F5974"/>
    <w:rsid w:val="008F5994"/>
    <w:rsid w:val="008F6417"/>
    <w:rsid w:val="008F6BFC"/>
    <w:rsid w:val="0090135C"/>
    <w:rsid w:val="009019B6"/>
    <w:rsid w:val="00902DF1"/>
    <w:rsid w:val="00903E16"/>
    <w:rsid w:val="00905352"/>
    <w:rsid w:val="009053AD"/>
    <w:rsid w:val="00906CBC"/>
    <w:rsid w:val="00907026"/>
    <w:rsid w:val="00907132"/>
    <w:rsid w:val="00911A80"/>
    <w:rsid w:val="00912C1C"/>
    <w:rsid w:val="009137C8"/>
    <w:rsid w:val="0091483E"/>
    <w:rsid w:val="00914B82"/>
    <w:rsid w:val="00915890"/>
    <w:rsid w:val="0091597D"/>
    <w:rsid w:val="00920A2C"/>
    <w:rsid w:val="00921CB1"/>
    <w:rsid w:val="009243FE"/>
    <w:rsid w:val="0093136B"/>
    <w:rsid w:val="00936B99"/>
    <w:rsid w:val="009403E4"/>
    <w:rsid w:val="00945335"/>
    <w:rsid w:val="009454C3"/>
    <w:rsid w:val="009455F0"/>
    <w:rsid w:val="00951847"/>
    <w:rsid w:val="0095260A"/>
    <w:rsid w:val="00957ACE"/>
    <w:rsid w:val="00957AF8"/>
    <w:rsid w:val="00960BA1"/>
    <w:rsid w:val="00960CDA"/>
    <w:rsid w:val="0096106D"/>
    <w:rsid w:val="0096303F"/>
    <w:rsid w:val="00965AF8"/>
    <w:rsid w:val="00966564"/>
    <w:rsid w:val="0096722E"/>
    <w:rsid w:val="0097107F"/>
    <w:rsid w:val="00971887"/>
    <w:rsid w:val="009723C8"/>
    <w:rsid w:val="00976166"/>
    <w:rsid w:val="00976B70"/>
    <w:rsid w:val="00976EAF"/>
    <w:rsid w:val="00977A8D"/>
    <w:rsid w:val="00980840"/>
    <w:rsid w:val="00981442"/>
    <w:rsid w:val="0098401A"/>
    <w:rsid w:val="00984D90"/>
    <w:rsid w:val="00986CF9"/>
    <w:rsid w:val="00987123"/>
    <w:rsid w:val="009900A0"/>
    <w:rsid w:val="009932D1"/>
    <w:rsid w:val="009933C0"/>
    <w:rsid w:val="00994AA1"/>
    <w:rsid w:val="00994C52"/>
    <w:rsid w:val="0099547A"/>
    <w:rsid w:val="0099691E"/>
    <w:rsid w:val="009A1674"/>
    <w:rsid w:val="009A198B"/>
    <w:rsid w:val="009A34C7"/>
    <w:rsid w:val="009A6326"/>
    <w:rsid w:val="009A6F2C"/>
    <w:rsid w:val="009A7B7B"/>
    <w:rsid w:val="009B0047"/>
    <w:rsid w:val="009B4C6B"/>
    <w:rsid w:val="009B5C1B"/>
    <w:rsid w:val="009B6D08"/>
    <w:rsid w:val="009B7501"/>
    <w:rsid w:val="009B756A"/>
    <w:rsid w:val="009C0DD5"/>
    <w:rsid w:val="009C459A"/>
    <w:rsid w:val="009C5904"/>
    <w:rsid w:val="009C5D1F"/>
    <w:rsid w:val="009C6B0E"/>
    <w:rsid w:val="009C78B2"/>
    <w:rsid w:val="009D0B44"/>
    <w:rsid w:val="009D1C9E"/>
    <w:rsid w:val="009D2814"/>
    <w:rsid w:val="009D2A80"/>
    <w:rsid w:val="009D4286"/>
    <w:rsid w:val="009D6636"/>
    <w:rsid w:val="009D67EF"/>
    <w:rsid w:val="009E013A"/>
    <w:rsid w:val="009E25A5"/>
    <w:rsid w:val="009E2AFD"/>
    <w:rsid w:val="009E2BAA"/>
    <w:rsid w:val="009E2CF4"/>
    <w:rsid w:val="009E2E60"/>
    <w:rsid w:val="009E3ED4"/>
    <w:rsid w:val="009E4EA9"/>
    <w:rsid w:val="009E5CDA"/>
    <w:rsid w:val="009E716E"/>
    <w:rsid w:val="009F0D60"/>
    <w:rsid w:val="009F1B51"/>
    <w:rsid w:val="009F29D2"/>
    <w:rsid w:val="00A01B22"/>
    <w:rsid w:val="00A024E6"/>
    <w:rsid w:val="00A024FC"/>
    <w:rsid w:val="00A03BD1"/>
    <w:rsid w:val="00A066E5"/>
    <w:rsid w:val="00A10578"/>
    <w:rsid w:val="00A12DBC"/>
    <w:rsid w:val="00A1307F"/>
    <w:rsid w:val="00A156B1"/>
    <w:rsid w:val="00A17618"/>
    <w:rsid w:val="00A17727"/>
    <w:rsid w:val="00A204DA"/>
    <w:rsid w:val="00A20A72"/>
    <w:rsid w:val="00A20AB1"/>
    <w:rsid w:val="00A23B58"/>
    <w:rsid w:val="00A27332"/>
    <w:rsid w:val="00A30CDC"/>
    <w:rsid w:val="00A319F3"/>
    <w:rsid w:val="00A342F9"/>
    <w:rsid w:val="00A35526"/>
    <w:rsid w:val="00A362B7"/>
    <w:rsid w:val="00A413DE"/>
    <w:rsid w:val="00A4217D"/>
    <w:rsid w:val="00A443D2"/>
    <w:rsid w:val="00A44EDD"/>
    <w:rsid w:val="00A45171"/>
    <w:rsid w:val="00A4551D"/>
    <w:rsid w:val="00A45E65"/>
    <w:rsid w:val="00A46E01"/>
    <w:rsid w:val="00A5058F"/>
    <w:rsid w:val="00A519C2"/>
    <w:rsid w:val="00A54227"/>
    <w:rsid w:val="00A578F5"/>
    <w:rsid w:val="00A57ED7"/>
    <w:rsid w:val="00A619EF"/>
    <w:rsid w:val="00A62C0F"/>
    <w:rsid w:val="00A62C8C"/>
    <w:rsid w:val="00A62F64"/>
    <w:rsid w:val="00A64A87"/>
    <w:rsid w:val="00A650EA"/>
    <w:rsid w:val="00A66662"/>
    <w:rsid w:val="00A6796D"/>
    <w:rsid w:val="00A7314B"/>
    <w:rsid w:val="00A74015"/>
    <w:rsid w:val="00A7573D"/>
    <w:rsid w:val="00A7620A"/>
    <w:rsid w:val="00A81511"/>
    <w:rsid w:val="00A82AB3"/>
    <w:rsid w:val="00A8569E"/>
    <w:rsid w:val="00A86498"/>
    <w:rsid w:val="00A912DC"/>
    <w:rsid w:val="00A9373E"/>
    <w:rsid w:val="00AA11C4"/>
    <w:rsid w:val="00AA4C1F"/>
    <w:rsid w:val="00AB1977"/>
    <w:rsid w:val="00AB49C3"/>
    <w:rsid w:val="00AB5A96"/>
    <w:rsid w:val="00AC1846"/>
    <w:rsid w:val="00AC22FE"/>
    <w:rsid w:val="00AC278D"/>
    <w:rsid w:val="00AC385C"/>
    <w:rsid w:val="00AC5456"/>
    <w:rsid w:val="00AC599B"/>
    <w:rsid w:val="00AC66E1"/>
    <w:rsid w:val="00AC759A"/>
    <w:rsid w:val="00AD0525"/>
    <w:rsid w:val="00AD175E"/>
    <w:rsid w:val="00AD1B90"/>
    <w:rsid w:val="00AD3C7A"/>
    <w:rsid w:val="00AD4342"/>
    <w:rsid w:val="00AD4374"/>
    <w:rsid w:val="00AD4A56"/>
    <w:rsid w:val="00AD5FD7"/>
    <w:rsid w:val="00AD697B"/>
    <w:rsid w:val="00AE377F"/>
    <w:rsid w:val="00AE40CC"/>
    <w:rsid w:val="00AE50AD"/>
    <w:rsid w:val="00AE6287"/>
    <w:rsid w:val="00AF0F07"/>
    <w:rsid w:val="00AF10EF"/>
    <w:rsid w:val="00AF2538"/>
    <w:rsid w:val="00AF4459"/>
    <w:rsid w:val="00AF582E"/>
    <w:rsid w:val="00AF5D8A"/>
    <w:rsid w:val="00AF6895"/>
    <w:rsid w:val="00AF6D43"/>
    <w:rsid w:val="00B024AE"/>
    <w:rsid w:val="00B039B5"/>
    <w:rsid w:val="00B05034"/>
    <w:rsid w:val="00B05CDE"/>
    <w:rsid w:val="00B066D6"/>
    <w:rsid w:val="00B108AB"/>
    <w:rsid w:val="00B11AF5"/>
    <w:rsid w:val="00B1293D"/>
    <w:rsid w:val="00B14247"/>
    <w:rsid w:val="00B142D0"/>
    <w:rsid w:val="00B15264"/>
    <w:rsid w:val="00B15416"/>
    <w:rsid w:val="00B166F0"/>
    <w:rsid w:val="00B17186"/>
    <w:rsid w:val="00B17DC3"/>
    <w:rsid w:val="00B17F50"/>
    <w:rsid w:val="00B23061"/>
    <w:rsid w:val="00B24828"/>
    <w:rsid w:val="00B27211"/>
    <w:rsid w:val="00B27237"/>
    <w:rsid w:val="00B27638"/>
    <w:rsid w:val="00B27730"/>
    <w:rsid w:val="00B27753"/>
    <w:rsid w:val="00B306D6"/>
    <w:rsid w:val="00B318D2"/>
    <w:rsid w:val="00B31965"/>
    <w:rsid w:val="00B34B1D"/>
    <w:rsid w:val="00B34D37"/>
    <w:rsid w:val="00B4124A"/>
    <w:rsid w:val="00B42D41"/>
    <w:rsid w:val="00B443D9"/>
    <w:rsid w:val="00B4615A"/>
    <w:rsid w:val="00B46A9C"/>
    <w:rsid w:val="00B4761A"/>
    <w:rsid w:val="00B52951"/>
    <w:rsid w:val="00B53969"/>
    <w:rsid w:val="00B56CB9"/>
    <w:rsid w:val="00B574C1"/>
    <w:rsid w:val="00B623B6"/>
    <w:rsid w:val="00B648DB"/>
    <w:rsid w:val="00B66135"/>
    <w:rsid w:val="00B66703"/>
    <w:rsid w:val="00B70482"/>
    <w:rsid w:val="00B710D9"/>
    <w:rsid w:val="00B737D5"/>
    <w:rsid w:val="00B76841"/>
    <w:rsid w:val="00B8003C"/>
    <w:rsid w:val="00B81596"/>
    <w:rsid w:val="00B8371B"/>
    <w:rsid w:val="00B83EFE"/>
    <w:rsid w:val="00B926C6"/>
    <w:rsid w:val="00B92A9A"/>
    <w:rsid w:val="00B957AC"/>
    <w:rsid w:val="00BA040E"/>
    <w:rsid w:val="00BA1F71"/>
    <w:rsid w:val="00BA3811"/>
    <w:rsid w:val="00BA64D4"/>
    <w:rsid w:val="00BA6A86"/>
    <w:rsid w:val="00BB0F5A"/>
    <w:rsid w:val="00BB2A33"/>
    <w:rsid w:val="00BB2B11"/>
    <w:rsid w:val="00BB31FC"/>
    <w:rsid w:val="00BC265F"/>
    <w:rsid w:val="00BC3080"/>
    <w:rsid w:val="00BC40D1"/>
    <w:rsid w:val="00BC426B"/>
    <w:rsid w:val="00BC4AC1"/>
    <w:rsid w:val="00BC788C"/>
    <w:rsid w:val="00BD0177"/>
    <w:rsid w:val="00BD133F"/>
    <w:rsid w:val="00BD44A4"/>
    <w:rsid w:val="00BD504A"/>
    <w:rsid w:val="00BD508C"/>
    <w:rsid w:val="00BD5E52"/>
    <w:rsid w:val="00BD7701"/>
    <w:rsid w:val="00BE0481"/>
    <w:rsid w:val="00BE292D"/>
    <w:rsid w:val="00BE4220"/>
    <w:rsid w:val="00BE424F"/>
    <w:rsid w:val="00BE64CF"/>
    <w:rsid w:val="00BF2E50"/>
    <w:rsid w:val="00BF41AF"/>
    <w:rsid w:val="00BF4E96"/>
    <w:rsid w:val="00BF6CB3"/>
    <w:rsid w:val="00C01F34"/>
    <w:rsid w:val="00C0348B"/>
    <w:rsid w:val="00C044C6"/>
    <w:rsid w:val="00C04720"/>
    <w:rsid w:val="00C04D1C"/>
    <w:rsid w:val="00C0699B"/>
    <w:rsid w:val="00C10871"/>
    <w:rsid w:val="00C125C2"/>
    <w:rsid w:val="00C12EBD"/>
    <w:rsid w:val="00C13629"/>
    <w:rsid w:val="00C1373C"/>
    <w:rsid w:val="00C1426D"/>
    <w:rsid w:val="00C1503C"/>
    <w:rsid w:val="00C16F5A"/>
    <w:rsid w:val="00C17212"/>
    <w:rsid w:val="00C204C9"/>
    <w:rsid w:val="00C20D5E"/>
    <w:rsid w:val="00C21663"/>
    <w:rsid w:val="00C21CAF"/>
    <w:rsid w:val="00C24253"/>
    <w:rsid w:val="00C24A8A"/>
    <w:rsid w:val="00C24EF2"/>
    <w:rsid w:val="00C253A1"/>
    <w:rsid w:val="00C26642"/>
    <w:rsid w:val="00C26DE5"/>
    <w:rsid w:val="00C328DD"/>
    <w:rsid w:val="00C34903"/>
    <w:rsid w:val="00C36FCD"/>
    <w:rsid w:val="00C37919"/>
    <w:rsid w:val="00C37C16"/>
    <w:rsid w:val="00C407EF"/>
    <w:rsid w:val="00C408D0"/>
    <w:rsid w:val="00C40E79"/>
    <w:rsid w:val="00C44FBE"/>
    <w:rsid w:val="00C451AF"/>
    <w:rsid w:val="00C458C3"/>
    <w:rsid w:val="00C52675"/>
    <w:rsid w:val="00C53034"/>
    <w:rsid w:val="00C55709"/>
    <w:rsid w:val="00C57310"/>
    <w:rsid w:val="00C6154B"/>
    <w:rsid w:val="00C6405F"/>
    <w:rsid w:val="00C650C5"/>
    <w:rsid w:val="00C667DB"/>
    <w:rsid w:val="00C67907"/>
    <w:rsid w:val="00C736C2"/>
    <w:rsid w:val="00C73C4D"/>
    <w:rsid w:val="00C744AD"/>
    <w:rsid w:val="00C74EFD"/>
    <w:rsid w:val="00C7520F"/>
    <w:rsid w:val="00C75663"/>
    <w:rsid w:val="00C75E99"/>
    <w:rsid w:val="00C8096E"/>
    <w:rsid w:val="00C84CE8"/>
    <w:rsid w:val="00C858CD"/>
    <w:rsid w:val="00C86756"/>
    <w:rsid w:val="00C86C09"/>
    <w:rsid w:val="00C86CE8"/>
    <w:rsid w:val="00C8749E"/>
    <w:rsid w:val="00C912D8"/>
    <w:rsid w:val="00C9388D"/>
    <w:rsid w:val="00C96237"/>
    <w:rsid w:val="00C962ED"/>
    <w:rsid w:val="00C96C7E"/>
    <w:rsid w:val="00CA0D3B"/>
    <w:rsid w:val="00CA0DEA"/>
    <w:rsid w:val="00CA11BC"/>
    <w:rsid w:val="00CA208F"/>
    <w:rsid w:val="00CA215F"/>
    <w:rsid w:val="00CA3453"/>
    <w:rsid w:val="00CA6AF1"/>
    <w:rsid w:val="00CA6CCC"/>
    <w:rsid w:val="00CA7F02"/>
    <w:rsid w:val="00CB2963"/>
    <w:rsid w:val="00CB505A"/>
    <w:rsid w:val="00CB5245"/>
    <w:rsid w:val="00CB53FC"/>
    <w:rsid w:val="00CC071E"/>
    <w:rsid w:val="00CC0E1D"/>
    <w:rsid w:val="00CC23F4"/>
    <w:rsid w:val="00CC42E7"/>
    <w:rsid w:val="00CC45D0"/>
    <w:rsid w:val="00CC4611"/>
    <w:rsid w:val="00CC5261"/>
    <w:rsid w:val="00CC5C86"/>
    <w:rsid w:val="00CD0369"/>
    <w:rsid w:val="00CD4307"/>
    <w:rsid w:val="00CD6CF5"/>
    <w:rsid w:val="00CD710A"/>
    <w:rsid w:val="00CE2707"/>
    <w:rsid w:val="00CE3D3E"/>
    <w:rsid w:val="00CE5531"/>
    <w:rsid w:val="00CF1521"/>
    <w:rsid w:val="00CF6A58"/>
    <w:rsid w:val="00CF727A"/>
    <w:rsid w:val="00D00E73"/>
    <w:rsid w:val="00D01C6C"/>
    <w:rsid w:val="00D04364"/>
    <w:rsid w:val="00D04BF0"/>
    <w:rsid w:val="00D05293"/>
    <w:rsid w:val="00D0655D"/>
    <w:rsid w:val="00D072A8"/>
    <w:rsid w:val="00D07BF8"/>
    <w:rsid w:val="00D10193"/>
    <w:rsid w:val="00D13155"/>
    <w:rsid w:val="00D1322F"/>
    <w:rsid w:val="00D13DDE"/>
    <w:rsid w:val="00D16E2A"/>
    <w:rsid w:val="00D2091E"/>
    <w:rsid w:val="00D21F68"/>
    <w:rsid w:val="00D22A5E"/>
    <w:rsid w:val="00D24DCC"/>
    <w:rsid w:val="00D26A4F"/>
    <w:rsid w:val="00D33314"/>
    <w:rsid w:val="00D337D4"/>
    <w:rsid w:val="00D34E3A"/>
    <w:rsid w:val="00D356DE"/>
    <w:rsid w:val="00D37EE3"/>
    <w:rsid w:val="00D40D82"/>
    <w:rsid w:val="00D4169D"/>
    <w:rsid w:val="00D42652"/>
    <w:rsid w:val="00D43354"/>
    <w:rsid w:val="00D43CE1"/>
    <w:rsid w:val="00D442DC"/>
    <w:rsid w:val="00D4449F"/>
    <w:rsid w:val="00D4783D"/>
    <w:rsid w:val="00D51646"/>
    <w:rsid w:val="00D52901"/>
    <w:rsid w:val="00D536C3"/>
    <w:rsid w:val="00D54118"/>
    <w:rsid w:val="00D54FEB"/>
    <w:rsid w:val="00D555C5"/>
    <w:rsid w:val="00D56E6D"/>
    <w:rsid w:val="00D60524"/>
    <w:rsid w:val="00D613A6"/>
    <w:rsid w:val="00D61741"/>
    <w:rsid w:val="00D61FAF"/>
    <w:rsid w:val="00D6312B"/>
    <w:rsid w:val="00D65409"/>
    <w:rsid w:val="00D661A8"/>
    <w:rsid w:val="00D66C35"/>
    <w:rsid w:val="00D67A99"/>
    <w:rsid w:val="00D72B6C"/>
    <w:rsid w:val="00D75581"/>
    <w:rsid w:val="00D755AC"/>
    <w:rsid w:val="00D7684A"/>
    <w:rsid w:val="00D76AE4"/>
    <w:rsid w:val="00D81A1B"/>
    <w:rsid w:val="00D82DF4"/>
    <w:rsid w:val="00D82E74"/>
    <w:rsid w:val="00D830CB"/>
    <w:rsid w:val="00D84A5E"/>
    <w:rsid w:val="00D85731"/>
    <w:rsid w:val="00D877BE"/>
    <w:rsid w:val="00D923C2"/>
    <w:rsid w:val="00D923F3"/>
    <w:rsid w:val="00D92AF1"/>
    <w:rsid w:val="00D92B05"/>
    <w:rsid w:val="00D95019"/>
    <w:rsid w:val="00D9734C"/>
    <w:rsid w:val="00DA1FC9"/>
    <w:rsid w:val="00DA2E05"/>
    <w:rsid w:val="00DA5250"/>
    <w:rsid w:val="00DA63B5"/>
    <w:rsid w:val="00DA7947"/>
    <w:rsid w:val="00DA799F"/>
    <w:rsid w:val="00DB0DF3"/>
    <w:rsid w:val="00DB5E0B"/>
    <w:rsid w:val="00DB6097"/>
    <w:rsid w:val="00DB7889"/>
    <w:rsid w:val="00DB79AA"/>
    <w:rsid w:val="00DC1B25"/>
    <w:rsid w:val="00DC2B4B"/>
    <w:rsid w:val="00DC3330"/>
    <w:rsid w:val="00DC4D50"/>
    <w:rsid w:val="00DC556B"/>
    <w:rsid w:val="00DD22E2"/>
    <w:rsid w:val="00DD6ED7"/>
    <w:rsid w:val="00DD798F"/>
    <w:rsid w:val="00DE1325"/>
    <w:rsid w:val="00DE4D33"/>
    <w:rsid w:val="00DF1D57"/>
    <w:rsid w:val="00DF457F"/>
    <w:rsid w:val="00E0157C"/>
    <w:rsid w:val="00E04CFB"/>
    <w:rsid w:val="00E13D09"/>
    <w:rsid w:val="00E16684"/>
    <w:rsid w:val="00E16825"/>
    <w:rsid w:val="00E21ACE"/>
    <w:rsid w:val="00E220DF"/>
    <w:rsid w:val="00E225BE"/>
    <w:rsid w:val="00E256CD"/>
    <w:rsid w:val="00E3062A"/>
    <w:rsid w:val="00E30ACA"/>
    <w:rsid w:val="00E33B22"/>
    <w:rsid w:val="00E35766"/>
    <w:rsid w:val="00E367BE"/>
    <w:rsid w:val="00E421F1"/>
    <w:rsid w:val="00E447DD"/>
    <w:rsid w:val="00E45718"/>
    <w:rsid w:val="00E47D49"/>
    <w:rsid w:val="00E55BF6"/>
    <w:rsid w:val="00E55D23"/>
    <w:rsid w:val="00E56FA7"/>
    <w:rsid w:val="00E60D9D"/>
    <w:rsid w:val="00E61FC9"/>
    <w:rsid w:val="00E64A99"/>
    <w:rsid w:val="00E70D77"/>
    <w:rsid w:val="00E7193D"/>
    <w:rsid w:val="00E727AD"/>
    <w:rsid w:val="00E73CA4"/>
    <w:rsid w:val="00E75976"/>
    <w:rsid w:val="00E7642B"/>
    <w:rsid w:val="00E83D17"/>
    <w:rsid w:val="00E840C5"/>
    <w:rsid w:val="00E855E6"/>
    <w:rsid w:val="00E86DB8"/>
    <w:rsid w:val="00E8700F"/>
    <w:rsid w:val="00E87A6C"/>
    <w:rsid w:val="00E90654"/>
    <w:rsid w:val="00EA043E"/>
    <w:rsid w:val="00EA1945"/>
    <w:rsid w:val="00EA3147"/>
    <w:rsid w:val="00EA5B1D"/>
    <w:rsid w:val="00EA6F9F"/>
    <w:rsid w:val="00EB01A1"/>
    <w:rsid w:val="00EB0D58"/>
    <w:rsid w:val="00EB742A"/>
    <w:rsid w:val="00EC0765"/>
    <w:rsid w:val="00EC1B06"/>
    <w:rsid w:val="00EC1CD8"/>
    <w:rsid w:val="00EC2D06"/>
    <w:rsid w:val="00EC3F1F"/>
    <w:rsid w:val="00EC56B4"/>
    <w:rsid w:val="00EC5C24"/>
    <w:rsid w:val="00EC6F95"/>
    <w:rsid w:val="00ED017E"/>
    <w:rsid w:val="00ED10A0"/>
    <w:rsid w:val="00ED1528"/>
    <w:rsid w:val="00ED2314"/>
    <w:rsid w:val="00ED2EDB"/>
    <w:rsid w:val="00EE0473"/>
    <w:rsid w:val="00EE0559"/>
    <w:rsid w:val="00EE1A07"/>
    <w:rsid w:val="00EE1C6F"/>
    <w:rsid w:val="00EE49BC"/>
    <w:rsid w:val="00EE6352"/>
    <w:rsid w:val="00EE6D6F"/>
    <w:rsid w:val="00EE7B56"/>
    <w:rsid w:val="00EF0A3B"/>
    <w:rsid w:val="00EF1909"/>
    <w:rsid w:val="00EF2437"/>
    <w:rsid w:val="00EF32CF"/>
    <w:rsid w:val="00EF3EEF"/>
    <w:rsid w:val="00EF50C4"/>
    <w:rsid w:val="00F004EF"/>
    <w:rsid w:val="00F006FE"/>
    <w:rsid w:val="00F023B0"/>
    <w:rsid w:val="00F03526"/>
    <w:rsid w:val="00F051E3"/>
    <w:rsid w:val="00F05663"/>
    <w:rsid w:val="00F10FFF"/>
    <w:rsid w:val="00F115F4"/>
    <w:rsid w:val="00F1384F"/>
    <w:rsid w:val="00F203E7"/>
    <w:rsid w:val="00F2151C"/>
    <w:rsid w:val="00F24B09"/>
    <w:rsid w:val="00F25346"/>
    <w:rsid w:val="00F31A50"/>
    <w:rsid w:val="00F331D4"/>
    <w:rsid w:val="00F34F5E"/>
    <w:rsid w:val="00F352B0"/>
    <w:rsid w:val="00F37B2C"/>
    <w:rsid w:val="00F40D2E"/>
    <w:rsid w:val="00F4105C"/>
    <w:rsid w:val="00F43CEB"/>
    <w:rsid w:val="00F44A8F"/>
    <w:rsid w:val="00F45910"/>
    <w:rsid w:val="00F47EF3"/>
    <w:rsid w:val="00F507FB"/>
    <w:rsid w:val="00F5193C"/>
    <w:rsid w:val="00F51D9A"/>
    <w:rsid w:val="00F532B5"/>
    <w:rsid w:val="00F53E39"/>
    <w:rsid w:val="00F550CA"/>
    <w:rsid w:val="00F56050"/>
    <w:rsid w:val="00F5632D"/>
    <w:rsid w:val="00F5637E"/>
    <w:rsid w:val="00F60655"/>
    <w:rsid w:val="00F60677"/>
    <w:rsid w:val="00F61C3C"/>
    <w:rsid w:val="00F6335E"/>
    <w:rsid w:val="00F6360B"/>
    <w:rsid w:val="00F6425C"/>
    <w:rsid w:val="00F64A34"/>
    <w:rsid w:val="00F65F76"/>
    <w:rsid w:val="00F66B89"/>
    <w:rsid w:val="00F6724E"/>
    <w:rsid w:val="00F70845"/>
    <w:rsid w:val="00F70B84"/>
    <w:rsid w:val="00F71602"/>
    <w:rsid w:val="00F725F1"/>
    <w:rsid w:val="00F7428E"/>
    <w:rsid w:val="00F74FD9"/>
    <w:rsid w:val="00F8078B"/>
    <w:rsid w:val="00F80A7E"/>
    <w:rsid w:val="00F82769"/>
    <w:rsid w:val="00F8454A"/>
    <w:rsid w:val="00F8775B"/>
    <w:rsid w:val="00F90A67"/>
    <w:rsid w:val="00F9510E"/>
    <w:rsid w:val="00F95A15"/>
    <w:rsid w:val="00F97632"/>
    <w:rsid w:val="00F97C04"/>
    <w:rsid w:val="00F97F67"/>
    <w:rsid w:val="00FA019D"/>
    <w:rsid w:val="00FA24C2"/>
    <w:rsid w:val="00FA27BC"/>
    <w:rsid w:val="00FB0577"/>
    <w:rsid w:val="00FB10B7"/>
    <w:rsid w:val="00FB1AB3"/>
    <w:rsid w:val="00FB2402"/>
    <w:rsid w:val="00FB2A08"/>
    <w:rsid w:val="00FB4954"/>
    <w:rsid w:val="00FB5620"/>
    <w:rsid w:val="00FB5F34"/>
    <w:rsid w:val="00FB76DB"/>
    <w:rsid w:val="00FB7CB1"/>
    <w:rsid w:val="00FC1CC8"/>
    <w:rsid w:val="00FC1E59"/>
    <w:rsid w:val="00FC31FE"/>
    <w:rsid w:val="00FC5819"/>
    <w:rsid w:val="00FC5854"/>
    <w:rsid w:val="00FD0233"/>
    <w:rsid w:val="00FD3893"/>
    <w:rsid w:val="00FD526F"/>
    <w:rsid w:val="00FD5F7D"/>
    <w:rsid w:val="00FD7C52"/>
    <w:rsid w:val="00FE1CE9"/>
    <w:rsid w:val="00FE2251"/>
    <w:rsid w:val="00FE37EA"/>
    <w:rsid w:val="00FE4D9B"/>
    <w:rsid w:val="00FF0FB8"/>
    <w:rsid w:val="00FF2F1D"/>
    <w:rsid w:val="00FF5B8F"/>
    <w:rsid w:val="00FF7713"/>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l-GR"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annotation text" w:locked="1"/>
    <w:lsdException w:name="caption" w:locked="1"/>
    <w:lsdException w:name="annotation reference" w:locked="1"/>
    <w:lsdException w:name="endnote text" w:locked="1"/>
    <w:lsdException w:name="Title" w:locked="1" w:uiPriority="10" w:qFormat="1"/>
    <w:lsdException w:name="Subtitle" w:locked="1" w:uiPriority="11" w:qFormat="1"/>
    <w:lsdException w:name="Hyperlink" w:locked="1"/>
    <w:lsdException w:name="Strong" w:locked="1" w:uiPriority="22" w:qFormat="1"/>
    <w:lsdException w:name="Emphasis" w:locked="1" w:uiPriority="20" w:qFormat="1"/>
    <w:lsdException w:name="HTML Preformatted" w:locked="1"/>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F5A"/>
  </w:style>
  <w:style w:type="paragraph" w:styleId="1">
    <w:name w:val="heading 1"/>
    <w:basedOn w:val="a"/>
    <w:next w:val="a"/>
    <w:link w:val="1Char"/>
    <w:uiPriority w:val="9"/>
    <w:qFormat/>
    <w:rsid w:val="00BB0F5A"/>
    <w:pPr>
      <w:spacing w:before="480" w:after="0"/>
      <w:contextualSpacing/>
      <w:outlineLvl w:val="0"/>
    </w:pPr>
    <w:rPr>
      <w:smallCaps/>
      <w:spacing w:val="5"/>
      <w:sz w:val="36"/>
      <w:szCs w:val="36"/>
    </w:rPr>
  </w:style>
  <w:style w:type="paragraph" w:styleId="20">
    <w:name w:val="heading 2"/>
    <w:basedOn w:val="a"/>
    <w:next w:val="a"/>
    <w:link w:val="2Char"/>
    <w:uiPriority w:val="9"/>
    <w:unhideWhenUsed/>
    <w:qFormat/>
    <w:rsid w:val="00BB0F5A"/>
    <w:pPr>
      <w:spacing w:before="200" w:after="0" w:line="271" w:lineRule="auto"/>
      <w:outlineLvl w:val="1"/>
    </w:pPr>
    <w:rPr>
      <w:smallCaps/>
      <w:sz w:val="28"/>
      <w:szCs w:val="28"/>
    </w:rPr>
  </w:style>
  <w:style w:type="paragraph" w:styleId="3">
    <w:name w:val="heading 3"/>
    <w:aliases w:val="H3"/>
    <w:basedOn w:val="a"/>
    <w:next w:val="a"/>
    <w:link w:val="3Char"/>
    <w:uiPriority w:val="9"/>
    <w:unhideWhenUsed/>
    <w:qFormat/>
    <w:rsid w:val="00BB0F5A"/>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BB0F5A"/>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BB0F5A"/>
    <w:pPr>
      <w:spacing w:after="0" w:line="271" w:lineRule="auto"/>
      <w:outlineLvl w:val="4"/>
    </w:pPr>
    <w:rPr>
      <w:i/>
      <w:iCs/>
      <w:sz w:val="24"/>
      <w:szCs w:val="24"/>
    </w:rPr>
  </w:style>
  <w:style w:type="paragraph" w:styleId="6">
    <w:name w:val="heading 6"/>
    <w:basedOn w:val="a"/>
    <w:next w:val="a"/>
    <w:link w:val="6Char"/>
    <w:uiPriority w:val="9"/>
    <w:unhideWhenUsed/>
    <w:qFormat/>
    <w:rsid w:val="00BB0F5A"/>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unhideWhenUsed/>
    <w:qFormat/>
    <w:rsid w:val="00BB0F5A"/>
    <w:pPr>
      <w:spacing w:after="0"/>
      <w:outlineLvl w:val="6"/>
    </w:pPr>
    <w:rPr>
      <w:b/>
      <w:bCs/>
      <w:i/>
      <w:iCs/>
      <w:color w:val="5A5A5A" w:themeColor="text1" w:themeTint="A5"/>
      <w:sz w:val="20"/>
      <w:szCs w:val="20"/>
    </w:rPr>
  </w:style>
  <w:style w:type="paragraph" w:styleId="8">
    <w:name w:val="heading 8"/>
    <w:basedOn w:val="a"/>
    <w:next w:val="a"/>
    <w:link w:val="8Char"/>
    <w:uiPriority w:val="9"/>
    <w:unhideWhenUsed/>
    <w:qFormat/>
    <w:rsid w:val="00BB0F5A"/>
    <w:pPr>
      <w:spacing w:after="0"/>
      <w:outlineLvl w:val="7"/>
    </w:pPr>
    <w:rPr>
      <w:b/>
      <w:bCs/>
      <w:color w:val="7F7F7F" w:themeColor="text1" w:themeTint="80"/>
      <w:sz w:val="20"/>
      <w:szCs w:val="20"/>
    </w:rPr>
  </w:style>
  <w:style w:type="paragraph" w:styleId="9">
    <w:name w:val="heading 9"/>
    <w:basedOn w:val="a"/>
    <w:next w:val="a"/>
    <w:link w:val="9Char"/>
    <w:uiPriority w:val="9"/>
    <w:unhideWhenUsed/>
    <w:qFormat/>
    <w:rsid w:val="00BB0F5A"/>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rsid w:val="00050011"/>
    <w:pPr>
      <w:spacing w:before="120" w:after="120"/>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rsid w:val="00865994"/>
    <w:rPr>
      <w:color w:val="0000FF"/>
      <w:u w:val="single"/>
    </w:rPr>
  </w:style>
  <w:style w:type="table" w:styleId="a5">
    <w:name w:val="Table Grid"/>
    <w:basedOn w:val="a1"/>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4"/>
      </w:numPr>
      <w:spacing w:before="120" w:after="120"/>
      <w:jc w:val="both"/>
    </w:pPr>
    <w:rPr>
      <w:rFonts w:ascii="Arial" w:hAnsi="Arial" w:cs="Arial"/>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ind w:left="999" w:hanging="432"/>
      <w:jc w:val="both"/>
    </w:pPr>
    <w:rPr>
      <w:rFonts w:ascii="Tahoma" w:hAnsi="Tahoma" w:cs="Tahoma"/>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uiPriority w:val="11"/>
    <w:qFormat/>
    <w:rsid w:val="00BB0F5A"/>
    <w:rPr>
      <w:i/>
      <w:iCs/>
      <w:smallCaps/>
      <w:spacing w:val="10"/>
      <w:sz w:val="28"/>
      <w:szCs w:val="28"/>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basedOn w:val="a0"/>
    <w:link w:val="20"/>
    <w:uiPriority w:val="9"/>
    <w:locked/>
    <w:rsid w:val="00BB0F5A"/>
    <w:rPr>
      <w:smallCaps/>
      <w:sz w:val="28"/>
      <w:szCs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basedOn w:val="a0"/>
    <w:link w:val="1"/>
    <w:uiPriority w:val="9"/>
    <w:locked/>
    <w:rsid w:val="00BB0F5A"/>
    <w:rPr>
      <w:smallCaps/>
      <w:spacing w:val="5"/>
      <w:sz w:val="36"/>
      <w:szCs w:val="36"/>
    </w:rPr>
  </w:style>
  <w:style w:type="character" w:customStyle="1" w:styleId="3Char">
    <w:name w:val="Επικεφαλίδα 3 Char"/>
    <w:aliases w:val="H3 Char"/>
    <w:basedOn w:val="a0"/>
    <w:link w:val="3"/>
    <w:uiPriority w:val="9"/>
    <w:locked/>
    <w:rsid w:val="00BB0F5A"/>
    <w:rPr>
      <w:i/>
      <w:iCs/>
      <w:smallCaps/>
      <w:spacing w:val="5"/>
      <w:sz w:val="26"/>
      <w:szCs w:val="26"/>
    </w:rPr>
  </w:style>
  <w:style w:type="character" w:customStyle="1" w:styleId="4Char">
    <w:name w:val="Επικεφαλίδα 4 Char"/>
    <w:basedOn w:val="a0"/>
    <w:link w:val="4"/>
    <w:uiPriority w:val="9"/>
    <w:locked/>
    <w:rsid w:val="00BB0F5A"/>
    <w:rPr>
      <w:b/>
      <w:bCs/>
      <w:spacing w:val="5"/>
      <w:sz w:val="24"/>
      <w:szCs w:val="24"/>
    </w:rPr>
  </w:style>
  <w:style w:type="character" w:customStyle="1" w:styleId="5Char">
    <w:name w:val="Επικεφαλίδα 5 Char"/>
    <w:basedOn w:val="a0"/>
    <w:link w:val="5"/>
    <w:uiPriority w:val="9"/>
    <w:locked/>
    <w:rsid w:val="00BB0F5A"/>
    <w:rPr>
      <w:i/>
      <w:iCs/>
      <w:sz w:val="24"/>
      <w:szCs w:val="24"/>
    </w:rPr>
  </w:style>
  <w:style w:type="character" w:customStyle="1" w:styleId="6Char">
    <w:name w:val="Επικεφαλίδα 6 Char"/>
    <w:basedOn w:val="a0"/>
    <w:link w:val="6"/>
    <w:uiPriority w:val="9"/>
    <w:locked/>
    <w:rsid w:val="00BB0F5A"/>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locked/>
    <w:rsid w:val="00BB0F5A"/>
    <w:rPr>
      <w:b/>
      <w:bCs/>
      <w:i/>
      <w:iCs/>
      <w:color w:val="5A5A5A" w:themeColor="text1" w:themeTint="A5"/>
      <w:sz w:val="20"/>
      <w:szCs w:val="20"/>
    </w:rPr>
  </w:style>
  <w:style w:type="character" w:customStyle="1" w:styleId="8Char">
    <w:name w:val="Επικεφαλίδα 8 Char"/>
    <w:basedOn w:val="a0"/>
    <w:link w:val="8"/>
    <w:uiPriority w:val="9"/>
    <w:locked/>
    <w:rsid w:val="00BB0F5A"/>
    <w:rPr>
      <w:b/>
      <w:bCs/>
      <w:color w:val="7F7F7F" w:themeColor="text1" w:themeTint="80"/>
      <w:sz w:val="20"/>
      <w:szCs w:val="20"/>
    </w:rPr>
  </w:style>
  <w:style w:type="character" w:customStyle="1" w:styleId="9Char">
    <w:name w:val="Επικεφαλίδα 9 Char"/>
    <w:basedOn w:val="a0"/>
    <w:link w:val="9"/>
    <w:uiPriority w:val="9"/>
    <w:locked/>
    <w:rsid w:val="00BB0F5A"/>
    <w:rPr>
      <w:b/>
      <w:bCs/>
      <w:i/>
      <w:iCs/>
      <w:color w:val="7F7F7F" w:themeColor="text1" w:themeTint="80"/>
      <w:sz w:val="18"/>
      <w:szCs w:val="18"/>
    </w:rPr>
  </w:style>
  <w:style w:type="paragraph" w:styleId="af1">
    <w:name w:val="caption"/>
    <w:basedOn w:val="a"/>
    <w:next w:val="a"/>
    <w:rsid w:val="009D1C9E"/>
    <w:rPr>
      <w:b/>
      <w:bCs/>
      <w:caps/>
      <w:sz w:val="16"/>
      <w:szCs w:val="18"/>
    </w:rPr>
  </w:style>
  <w:style w:type="paragraph" w:styleId="af2">
    <w:name w:val="Title"/>
    <w:basedOn w:val="a"/>
    <w:next w:val="a"/>
    <w:link w:val="Char5"/>
    <w:uiPriority w:val="10"/>
    <w:qFormat/>
    <w:rsid w:val="00BB0F5A"/>
    <w:pPr>
      <w:spacing w:after="300" w:line="240" w:lineRule="auto"/>
      <w:contextualSpacing/>
    </w:pPr>
    <w:rPr>
      <w:smallCaps/>
      <w:sz w:val="52"/>
      <w:szCs w:val="52"/>
    </w:rPr>
  </w:style>
  <w:style w:type="character" w:customStyle="1" w:styleId="Char5">
    <w:name w:val="Τίτλος Char"/>
    <w:basedOn w:val="a0"/>
    <w:link w:val="af2"/>
    <w:uiPriority w:val="10"/>
    <w:locked/>
    <w:rsid w:val="00BB0F5A"/>
    <w:rPr>
      <w:smallCaps/>
      <w:sz w:val="52"/>
      <w:szCs w:val="52"/>
    </w:rPr>
  </w:style>
  <w:style w:type="character" w:customStyle="1" w:styleId="Char0">
    <w:name w:val="Υπότιτλος Char"/>
    <w:basedOn w:val="a0"/>
    <w:link w:val="a8"/>
    <w:uiPriority w:val="11"/>
    <w:locked/>
    <w:rsid w:val="00BB0F5A"/>
    <w:rPr>
      <w:i/>
      <w:iCs/>
      <w:smallCaps/>
      <w:spacing w:val="10"/>
      <w:sz w:val="28"/>
      <w:szCs w:val="28"/>
    </w:rPr>
  </w:style>
  <w:style w:type="character" w:styleId="af3">
    <w:name w:val="Strong"/>
    <w:uiPriority w:val="22"/>
    <w:qFormat/>
    <w:rsid w:val="00BB0F5A"/>
    <w:rPr>
      <w:b/>
      <w:bCs/>
    </w:rPr>
  </w:style>
  <w:style w:type="character" w:styleId="af4">
    <w:name w:val="Emphasis"/>
    <w:uiPriority w:val="20"/>
    <w:qFormat/>
    <w:rsid w:val="00BB0F5A"/>
    <w:rPr>
      <w:b/>
      <w:bCs/>
      <w:i/>
      <w:iCs/>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basedOn w:val="a0"/>
    <w:link w:val="af5"/>
    <w:uiPriority w:val="30"/>
    <w:locked/>
    <w:rsid w:val="00BB0F5A"/>
    <w:rPr>
      <w:i/>
      <w:iCs/>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rsid w:val="008D5A5E"/>
    <w:pPr>
      <w:spacing w:after="0"/>
      <w:ind w:left="200"/>
    </w:pPr>
    <w:rPr>
      <w:smallCaps/>
    </w:rPr>
  </w:style>
  <w:style w:type="paragraph" w:styleId="af6">
    <w:name w:val="footnote text"/>
    <w:basedOn w:val="a"/>
    <w:link w:val="Char7"/>
    <w:rsid w:val="003E0773"/>
  </w:style>
  <w:style w:type="character" w:customStyle="1" w:styleId="Char7">
    <w:name w:val="Κείμενο υποσημείωσης Char"/>
    <w:link w:val="af6"/>
    <w:locked/>
    <w:rsid w:val="003E0773"/>
  </w:style>
  <w:style w:type="character" w:styleId="af7">
    <w:name w:val="footnote reference"/>
    <w:rsid w:val="003E0773"/>
    <w:rPr>
      <w:vertAlign w:val="superscript"/>
    </w:rPr>
  </w:style>
  <w:style w:type="paragraph" w:styleId="32">
    <w:name w:val="toc 3"/>
    <w:basedOn w:val="a"/>
    <w:next w:val="a"/>
    <w:autoRedefine/>
    <w:rsid w:val="00651650"/>
    <w:pPr>
      <w:spacing w:after="0"/>
      <w:ind w:left="400"/>
    </w:pPr>
    <w:rPr>
      <w:i/>
      <w:iCs/>
    </w:rPr>
  </w:style>
  <w:style w:type="paragraph" w:styleId="40">
    <w:name w:val="toc 4"/>
    <w:basedOn w:val="a"/>
    <w:next w:val="a"/>
    <w:autoRedefine/>
    <w:rsid w:val="00651650"/>
    <w:pPr>
      <w:spacing w:after="0"/>
      <w:ind w:left="600"/>
    </w:pPr>
    <w:rPr>
      <w:sz w:val="18"/>
      <w:szCs w:val="18"/>
    </w:rPr>
  </w:style>
  <w:style w:type="paragraph" w:styleId="51">
    <w:name w:val="toc 5"/>
    <w:basedOn w:val="a"/>
    <w:next w:val="a"/>
    <w:autoRedefine/>
    <w:rsid w:val="00651650"/>
    <w:pPr>
      <w:spacing w:after="0"/>
      <w:ind w:left="800"/>
    </w:pPr>
    <w:rPr>
      <w:sz w:val="18"/>
      <w:szCs w:val="18"/>
    </w:rPr>
  </w:style>
  <w:style w:type="paragraph" w:styleId="60">
    <w:name w:val="toc 6"/>
    <w:basedOn w:val="a"/>
    <w:next w:val="a"/>
    <w:autoRedefine/>
    <w:rsid w:val="00651650"/>
    <w:pPr>
      <w:spacing w:after="0"/>
      <w:ind w:left="1000"/>
    </w:pPr>
    <w:rPr>
      <w:sz w:val="18"/>
      <w:szCs w:val="18"/>
    </w:rPr>
  </w:style>
  <w:style w:type="paragraph" w:styleId="70">
    <w:name w:val="toc 7"/>
    <w:basedOn w:val="a"/>
    <w:next w:val="a"/>
    <w:autoRedefine/>
    <w:rsid w:val="00651650"/>
    <w:pPr>
      <w:spacing w:after="0"/>
      <w:ind w:left="1200"/>
    </w:pPr>
    <w:rPr>
      <w:sz w:val="18"/>
      <w:szCs w:val="18"/>
    </w:rPr>
  </w:style>
  <w:style w:type="paragraph" w:styleId="80">
    <w:name w:val="toc 8"/>
    <w:basedOn w:val="a"/>
    <w:next w:val="a"/>
    <w:autoRedefine/>
    <w:rsid w:val="00651650"/>
    <w:pPr>
      <w:spacing w:after="0"/>
      <w:ind w:left="1400"/>
    </w:pPr>
    <w:rPr>
      <w:sz w:val="18"/>
      <w:szCs w:val="18"/>
    </w:rPr>
  </w:style>
  <w:style w:type="paragraph" w:styleId="90">
    <w:name w:val="toc 9"/>
    <w:basedOn w:val="a"/>
    <w:next w:val="a"/>
    <w:autoRedefine/>
    <w:rsid w:val="00651650"/>
    <w:pPr>
      <w:spacing w:after="0"/>
      <w:ind w:left="1600"/>
    </w:pPr>
    <w:rPr>
      <w:sz w:val="18"/>
      <w:szCs w:val="18"/>
    </w:rPr>
  </w:style>
  <w:style w:type="character" w:customStyle="1" w:styleId="af8">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9">
    <w:name w:val="_ απλή παράγραφος"/>
    <w:basedOn w:val="a3"/>
    <w:rsid w:val="00994AA1"/>
    <w:pPr>
      <w:spacing w:before="120" w:after="120" w:line="240" w:lineRule="atLeast"/>
    </w:pPr>
    <w:rPr>
      <w:rFonts w:ascii="Tahoma" w:hAnsi="Tahoma"/>
      <w:sz w:val="18"/>
    </w:rPr>
  </w:style>
  <w:style w:type="character" w:customStyle="1" w:styleId="afa">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b">
    <w:name w:val="Χαρακτήρες αρίθμησης"/>
    <w:rsid w:val="00D54FEB"/>
  </w:style>
  <w:style w:type="character" w:customStyle="1" w:styleId="afc">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d">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e">
    <w:name w:val="endnote reference"/>
    <w:rsid w:val="00D54FEB"/>
    <w:rPr>
      <w:vertAlign w:val="superscript"/>
    </w:rPr>
  </w:style>
  <w:style w:type="paragraph" w:customStyle="1" w:styleId="aff">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0">
    <w:name w:val="Ευρετήριο"/>
    <w:basedOn w:val="a"/>
    <w:rsid w:val="00D54FEB"/>
    <w:pPr>
      <w:suppressLineNumbers/>
      <w:suppressAutoHyphens/>
      <w:ind w:firstLine="397"/>
    </w:pPr>
    <w:rPr>
      <w:rFonts w:cs="Mangal"/>
      <w:kern w:val="1"/>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pPr>
    <w:rPr>
      <w:rFonts w:cs="Calibri"/>
      <w:kern w:val="1"/>
      <w:lang w:eastAsia="zh-CN"/>
    </w:rPr>
  </w:style>
  <w:style w:type="paragraph" w:customStyle="1" w:styleId="NormalWeb1">
    <w:name w:val="Normal (Web)1"/>
    <w:basedOn w:val="a"/>
    <w:rsid w:val="00D54FEB"/>
    <w:pPr>
      <w:suppressAutoHyphens/>
      <w:spacing w:before="28" w:after="28" w:line="100" w:lineRule="atLeast"/>
    </w:pPr>
    <w:rPr>
      <w:rFonts w:ascii="Times New Roman" w:hAnsi="Times New Roman"/>
      <w:kern w:val="1"/>
      <w:sz w:val="24"/>
      <w:szCs w:val="24"/>
      <w:lang w:eastAsia="zh-CN"/>
    </w:rPr>
  </w:style>
  <w:style w:type="paragraph" w:customStyle="1" w:styleId="aff1">
    <w:name w:val="Περιεχόμενα πίνακα"/>
    <w:basedOn w:val="a"/>
    <w:rsid w:val="00D54FEB"/>
    <w:pPr>
      <w:suppressLineNumbers/>
      <w:suppressAutoHyphens/>
      <w:ind w:firstLine="397"/>
    </w:pPr>
    <w:rPr>
      <w:rFonts w:cs="Calibri"/>
      <w:kern w:val="1"/>
      <w:lang w:eastAsia="zh-CN"/>
    </w:rPr>
  </w:style>
  <w:style w:type="paragraph" w:customStyle="1" w:styleId="aff2">
    <w:name w:val="Επικεφαλίδα πίνακα"/>
    <w:basedOn w:val="aff1"/>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3">
    <w:name w:val="Παραθέσεις"/>
    <w:basedOn w:val="a"/>
    <w:rsid w:val="00D54FEB"/>
    <w:pPr>
      <w:suppressAutoHyphens/>
      <w:ind w:firstLine="397"/>
    </w:pPr>
    <w:rPr>
      <w:rFonts w:cs="Calibri"/>
      <w:kern w:val="1"/>
      <w:lang w:eastAsia="zh-CN"/>
    </w:rPr>
  </w:style>
  <w:style w:type="paragraph" w:customStyle="1" w:styleId="aff4">
    <w:name w:val="Προμορφοποιημένο κείμενο"/>
    <w:basedOn w:val="a"/>
    <w:rsid w:val="00D54FEB"/>
    <w:pPr>
      <w:suppressAutoHyphens/>
      <w:ind w:firstLine="397"/>
    </w:pPr>
    <w:rPr>
      <w:rFonts w:cs="Calibri"/>
      <w:kern w:val="1"/>
      <w:lang w:eastAsia="zh-CN"/>
    </w:rPr>
  </w:style>
  <w:style w:type="paragraph" w:customStyle="1" w:styleId="aff5">
    <w:name w:val="Οριζόντια γραμμή"/>
    <w:basedOn w:val="a"/>
    <w:next w:val="a3"/>
    <w:rsid w:val="00D54FEB"/>
    <w:pPr>
      <w:suppressAutoHyphens/>
      <w:ind w:firstLine="397"/>
    </w:pPr>
    <w:rPr>
      <w:rFonts w:cs="Calibri"/>
      <w:kern w:val="1"/>
      <w:lang w:eastAsia="zh-CN"/>
    </w:rPr>
  </w:style>
  <w:style w:type="paragraph" w:customStyle="1" w:styleId="Pagedecouverture">
    <w:name w:val="Page de couverture"/>
    <w:basedOn w:val="a"/>
    <w:next w:val="a"/>
    <w:rsid w:val="00D54FEB"/>
    <w:pPr>
      <w:suppressAutoHyphens/>
      <w:spacing w:after="0"/>
      <w:ind w:firstLine="397"/>
    </w:pPr>
    <w:rPr>
      <w:rFonts w:cs="Calibri"/>
      <w:kern w:val="1"/>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lang w:eastAsia="zh-CN"/>
    </w:rPr>
  </w:style>
  <w:style w:type="paragraph" w:customStyle="1" w:styleId="Point0">
    <w:name w:val="Point 0"/>
    <w:basedOn w:val="a"/>
    <w:rsid w:val="00D54FEB"/>
    <w:pPr>
      <w:suppressAutoHyphens/>
      <w:ind w:left="850" w:hanging="850"/>
    </w:pPr>
    <w:rPr>
      <w:rFonts w:cs="Calibri"/>
      <w:kern w:val="1"/>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lang w:eastAsia="zh-CN"/>
    </w:rPr>
  </w:style>
  <w:style w:type="paragraph" w:customStyle="1" w:styleId="Text1">
    <w:name w:val="Text 1"/>
    <w:basedOn w:val="a"/>
    <w:rsid w:val="00D54FEB"/>
    <w:pPr>
      <w:suppressAutoHyphens/>
      <w:ind w:left="850"/>
    </w:pPr>
    <w:rPr>
      <w:rFonts w:cs="Calibri"/>
      <w:kern w:val="1"/>
      <w:lang w:eastAsia="zh-CN"/>
    </w:rPr>
  </w:style>
  <w:style w:type="paragraph" w:customStyle="1" w:styleId="NumPar1">
    <w:name w:val="NumPar 1"/>
    <w:basedOn w:val="a"/>
    <w:next w:val="Text1"/>
    <w:rsid w:val="00D54FEB"/>
    <w:pPr>
      <w:numPr>
        <w:numId w:val="6"/>
      </w:numPr>
      <w:suppressAutoHyphens/>
    </w:pPr>
    <w:rPr>
      <w:rFonts w:cs="Calibri"/>
      <w:kern w:val="1"/>
      <w:lang w:eastAsia="zh-CN"/>
    </w:rPr>
  </w:style>
  <w:style w:type="paragraph" w:customStyle="1" w:styleId="NormalLeft">
    <w:name w:val="Normal Left"/>
    <w:basedOn w:val="a"/>
    <w:rsid w:val="00D54FEB"/>
    <w:pPr>
      <w:suppressAutoHyphens/>
      <w:ind w:firstLine="397"/>
    </w:pPr>
    <w:rPr>
      <w:rFonts w:cs="Calibri"/>
      <w:kern w:val="1"/>
      <w:lang w:eastAsia="zh-CN"/>
    </w:rPr>
  </w:style>
  <w:style w:type="paragraph" w:styleId="aff6">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6"/>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6"/>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7">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lang w:eastAsia="zh-CN"/>
    </w:rPr>
  </w:style>
  <w:style w:type="paragraph" w:customStyle="1" w:styleId="1a">
    <w:name w:val="Παράγραφος λίστας1"/>
    <w:basedOn w:val="a"/>
    <w:rsid w:val="00094FC4"/>
    <w:pPr>
      <w:suppressAutoHyphens/>
      <w:spacing w:after="0"/>
      <w:ind w:left="720"/>
    </w:pPr>
    <w:rPr>
      <w:rFonts w:cs="Calibri"/>
      <w:kern w:val="1"/>
      <w:lang w:eastAsia="zh-CN"/>
    </w:rPr>
  </w:style>
  <w:style w:type="paragraph" w:customStyle="1" w:styleId="NoSpacing2">
    <w:name w:val="No Spacing2"/>
    <w:rsid w:val="00094FC4"/>
    <w:pPr>
      <w:suppressAutoHyphens/>
    </w:pPr>
    <w:rPr>
      <w:rFonts w:cs="Calibri"/>
      <w:kern w:val="1"/>
      <w:lang w:eastAsia="zh-CN"/>
    </w:rPr>
  </w:style>
  <w:style w:type="paragraph" w:customStyle="1" w:styleId="ListParagraph2">
    <w:name w:val="List Paragraph2"/>
    <w:basedOn w:val="a"/>
    <w:rsid w:val="00094FC4"/>
    <w:pPr>
      <w:suppressAutoHyphens/>
      <w:spacing w:after="0"/>
      <w:ind w:left="720"/>
    </w:pPr>
    <w:rPr>
      <w:rFonts w:cs="Calibri"/>
      <w:kern w:val="1"/>
      <w:lang w:eastAsia="zh-CN"/>
    </w:rPr>
  </w:style>
  <w:style w:type="character" w:customStyle="1" w:styleId="WW-FootnoteReference7">
    <w:name w:val="WW-Footnote Reference7"/>
    <w:rsid w:val="00C7520F"/>
    <w:rPr>
      <w:vertAlign w:val="superscript"/>
    </w:rPr>
  </w:style>
  <w:style w:type="paragraph" w:styleId="aff8">
    <w:name w:val="List Paragraph"/>
    <w:basedOn w:val="a"/>
    <w:uiPriority w:val="34"/>
    <w:qFormat/>
    <w:rsid w:val="00BB0F5A"/>
    <w:pPr>
      <w:ind w:left="720"/>
      <w:contextualSpacing/>
    </w:pPr>
  </w:style>
  <w:style w:type="paragraph" w:styleId="aff9">
    <w:name w:val="No Spacing"/>
    <w:basedOn w:val="a"/>
    <w:uiPriority w:val="1"/>
    <w:qFormat/>
    <w:rsid w:val="00BB0F5A"/>
    <w:pPr>
      <w:spacing w:after="0" w:line="240" w:lineRule="auto"/>
    </w:pPr>
  </w:style>
  <w:style w:type="paragraph" w:styleId="affa">
    <w:name w:val="Quote"/>
    <w:basedOn w:val="a"/>
    <w:next w:val="a"/>
    <w:link w:val="Charb"/>
    <w:uiPriority w:val="29"/>
    <w:qFormat/>
    <w:rsid w:val="00BB0F5A"/>
    <w:rPr>
      <w:i/>
      <w:iCs/>
    </w:rPr>
  </w:style>
  <w:style w:type="character" w:customStyle="1" w:styleId="Charb">
    <w:name w:val="Απόσπασμα Char"/>
    <w:basedOn w:val="a0"/>
    <w:link w:val="affa"/>
    <w:uiPriority w:val="29"/>
    <w:rsid w:val="00BB0F5A"/>
    <w:rPr>
      <w:i/>
      <w:iCs/>
    </w:rPr>
  </w:style>
  <w:style w:type="paragraph" w:styleId="af5">
    <w:name w:val="Intense Quote"/>
    <w:basedOn w:val="a"/>
    <w:next w:val="a"/>
    <w:link w:val="Char6"/>
    <w:uiPriority w:val="30"/>
    <w:qFormat/>
    <w:rsid w:val="00BB0F5A"/>
    <w:pPr>
      <w:pBdr>
        <w:top w:val="single" w:sz="4" w:space="10" w:color="auto"/>
        <w:bottom w:val="single" w:sz="4" w:space="10" w:color="auto"/>
      </w:pBdr>
      <w:spacing w:before="240" w:after="240" w:line="300" w:lineRule="auto"/>
      <w:ind w:left="1152" w:right="1152"/>
      <w:jc w:val="both"/>
    </w:pPr>
    <w:rPr>
      <w:i/>
      <w:iCs/>
    </w:rPr>
  </w:style>
  <w:style w:type="character" w:customStyle="1" w:styleId="Char11">
    <w:name w:val="Έντονο εισαγωγικό Char1"/>
    <w:basedOn w:val="a0"/>
    <w:uiPriority w:val="30"/>
    <w:rsid w:val="00BB0F5A"/>
    <w:rPr>
      <w:b/>
      <w:bCs/>
      <w:i/>
      <w:iCs/>
      <w:color w:val="4F81BD" w:themeColor="accent1"/>
    </w:rPr>
  </w:style>
  <w:style w:type="character" w:styleId="affb">
    <w:name w:val="Subtle Emphasis"/>
    <w:uiPriority w:val="19"/>
    <w:qFormat/>
    <w:rsid w:val="00BB0F5A"/>
    <w:rPr>
      <w:i/>
      <w:iCs/>
    </w:rPr>
  </w:style>
  <w:style w:type="character" w:styleId="affc">
    <w:name w:val="Intense Emphasis"/>
    <w:uiPriority w:val="21"/>
    <w:qFormat/>
    <w:rsid w:val="00BB0F5A"/>
    <w:rPr>
      <w:b/>
      <w:bCs/>
      <w:i/>
      <w:iCs/>
    </w:rPr>
  </w:style>
  <w:style w:type="character" w:styleId="affd">
    <w:name w:val="Subtle Reference"/>
    <w:basedOn w:val="a0"/>
    <w:uiPriority w:val="31"/>
    <w:qFormat/>
    <w:rsid w:val="00BB0F5A"/>
    <w:rPr>
      <w:smallCaps/>
    </w:rPr>
  </w:style>
  <w:style w:type="character" w:styleId="affe">
    <w:name w:val="Intense Reference"/>
    <w:uiPriority w:val="32"/>
    <w:qFormat/>
    <w:rsid w:val="00BB0F5A"/>
    <w:rPr>
      <w:b/>
      <w:bCs/>
      <w:smallCaps/>
    </w:rPr>
  </w:style>
  <w:style w:type="character" w:styleId="afff">
    <w:name w:val="Book Title"/>
    <w:basedOn w:val="a0"/>
    <w:uiPriority w:val="33"/>
    <w:qFormat/>
    <w:rsid w:val="00BB0F5A"/>
    <w:rPr>
      <w:i/>
      <w:iCs/>
      <w:smallCaps/>
      <w:spacing w:val="5"/>
    </w:rPr>
  </w:style>
  <w:style w:type="paragraph" w:styleId="afff0">
    <w:name w:val="TOC Heading"/>
    <w:basedOn w:val="1"/>
    <w:next w:val="a"/>
    <w:uiPriority w:val="39"/>
    <w:semiHidden/>
    <w:unhideWhenUsed/>
    <w:qFormat/>
    <w:rsid w:val="00BB0F5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l-GR"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annotation text" w:locked="1"/>
    <w:lsdException w:name="caption" w:locked="1"/>
    <w:lsdException w:name="annotation reference" w:locked="1"/>
    <w:lsdException w:name="endnote text" w:locked="1"/>
    <w:lsdException w:name="Title" w:locked="1" w:uiPriority="10" w:qFormat="1"/>
    <w:lsdException w:name="Subtitle" w:locked="1" w:uiPriority="11" w:qFormat="1"/>
    <w:lsdException w:name="Hyperlink" w:locked="1"/>
    <w:lsdException w:name="Strong" w:locked="1" w:uiPriority="22" w:qFormat="1"/>
    <w:lsdException w:name="Emphasis" w:locked="1" w:uiPriority="20" w:qFormat="1"/>
    <w:lsdException w:name="HTML Preformatted" w:locked="1"/>
    <w:lsdException w:name="HTML Typewriter" w:locked="1"/>
    <w:lsdException w:name="Normal Table"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F5A"/>
  </w:style>
  <w:style w:type="paragraph" w:styleId="1">
    <w:name w:val="heading 1"/>
    <w:basedOn w:val="a"/>
    <w:next w:val="a"/>
    <w:link w:val="1Char"/>
    <w:uiPriority w:val="9"/>
    <w:qFormat/>
    <w:rsid w:val="00BB0F5A"/>
    <w:pPr>
      <w:spacing w:before="480" w:after="0"/>
      <w:contextualSpacing/>
      <w:outlineLvl w:val="0"/>
    </w:pPr>
    <w:rPr>
      <w:smallCaps/>
      <w:spacing w:val="5"/>
      <w:sz w:val="36"/>
      <w:szCs w:val="36"/>
    </w:rPr>
  </w:style>
  <w:style w:type="paragraph" w:styleId="20">
    <w:name w:val="heading 2"/>
    <w:basedOn w:val="a"/>
    <w:next w:val="a"/>
    <w:link w:val="2Char"/>
    <w:uiPriority w:val="9"/>
    <w:unhideWhenUsed/>
    <w:qFormat/>
    <w:rsid w:val="00BB0F5A"/>
    <w:pPr>
      <w:spacing w:before="200" w:after="0" w:line="271" w:lineRule="auto"/>
      <w:outlineLvl w:val="1"/>
    </w:pPr>
    <w:rPr>
      <w:smallCaps/>
      <w:sz w:val="28"/>
      <w:szCs w:val="28"/>
    </w:rPr>
  </w:style>
  <w:style w:type="paragraph" w:styleId="3">
    <w:name w:val="heading 3"/>
    <w:aliases w:val="H3"/>
    <w:basedOn w:val="a"/>
    <w:next w:val="a"/>
    <w:link w:val="3Char"/>
    <w:uiPriority w:val="9"/>
    <w:unhideWhenUsed/>
    <w:qFormat/>
    <w:rsid w:val="00BB0F5A"/>
    <w:pPr>
      <w:spacing w:before="200" w:after="0" w:line="271" w:lineRule="auto"/>
      <w:outlineLvl w:val="2"/>
    </w:pPr>
    <w:rPr>
      <w:i/>
      <w:iCs/>
      <w:smallCaps/>
      <w:spacing w:val="5"/>
      <w:sz w:val="26"/>
      <w:szCs w:val="26"/>
    </w:rPr>
  </w:style>
  <w:style w:type="paragraph" w:styleId="4">
    <w:name w:val="heading 4"/>
    <w:basedOn w:val="a"/>
    <w:next w:val="a"/>
    <w:link w:val="4Char"/>
    <w:uiPriority w:val="9"/>
    <w:unhideWhenUsed/>
    <w:qFormat/>
    <w:rsid w:val="00BB0F5A"/>
    <w:pPr>
      <w:spacing w:after="0" w:line="271" w:lineRule="auto"/>
      <w:outlineLvl w:val="3"/>
    </w:pPr>
    <w:rPr>
      <w:b/>
      <w:bCs/>
      <w:spacing w:val="5"/>
      <w:sz w:val="24"/>
      <w:szCs w:val="24"/>
    </w:rPr>
  </w:style>
  <w:style w:type="paragraph" w:styleId="5">
    <w:name w:val="heading 5"/>
    <w:basedOn w:val="a"/>
    <w:next w:val="a"/>
    <w:link w:val="5Char"/>
    <w:uiPriority w:val="9"/>
    <w:unhideWhenUsed/>
    <w:qFormat/>
    <w:rsid w:val="00BB0F5A"/>
    <w:pPr>
      <w:spacing w:after="0" w:line="271" w:lineRule="auto"/>
      <w:outlineLvl w:val="4"/>
    </w:pPr>
    <w:rPr>
      <w:i/>
      <w:iCs/>
      <w:sz w:val="24"/>
      <w:szCs w:val="24"/>
    </w:rPr>
  </w:style>
  <w:style w:type="paragraph" w:styleId="6">
    <w:name w:val="heading 6"/>
    <w:basedOn w:val="a"/>
    <w:next w:val="a"/>
    <w:link w:val="6Char"/>
    <w:uiPriority w:val="9"/>
    <w:unhideWhenUsed/>
    <w:qFormat/>
    <w:rsid w:val="00BB0F5A"/>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unhideWhenUsed/>
    <w:qFormat/>
    <w:rsid w:val="00BB0F5A"/>
    <w:pPr>
      <w:spacing w:after="0"/>
      <w:outlineLvl w:val="6"/>
    </w:pPr>
    <w:rPr>
      <w:b/>
      <w:bCs/>
      <w:i/>
      <w:iCs/>
      <w:color w:val="5A5A5A" w:themeColor="text1" w:themeTint="A5"/>
      <w:sz w:val="20"/>
      <w:szCs w:val="20"/>
    </w:rPr>
  </w:style>
  <w:style w:type="paragraph" w:styleId="8">
    <w:name w:val="heading 8"/>
    <w:basedOn w:val="a"/>
    <w:next w:val="a"/>
    <w:link w:val="8Char"/>
    <w:uiPriority w:val="9"/>
    <w:unhideWhenUsed/>
    <w:qFormat/>
    <w:rsid w:val="00BB0F5A"/>
    <w:pPr>
      <w:spacing w:after="0"/>
      <w:outlineLvl w:val="7"/>
    </w:pPr>
    <w:rPr>
      <w:b/>
      <w:bCs/>
      <w:color w:val="7F7F7F" w:themeColor="text1" w:themeTint="80"/>
      <w:sz w:val="20"/>
      <w:szCs w:val="20"/>
    </w:rPr>
  </w:style>
  <w:style w:type="paragraph" w:styleId="9">
    <w:name w:val="heading 9"/>
    <w:basedOn w:val="a"/>
    <w:next w:val="a"/>
    <w:link w:val="9Char"/>
    <w:uiPriority w:val="9"/>
    <w:unhideWhenUsed/>
    <w:qFormat/>
    <w:rsid w:val="00BB0F5A"/>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Σώμα κείμενου Char"/>
    <w:basedOn w:val="a"/>
    <w:link w:val="Char"/>
    <w:rsid w:val="00865994"/>
    <w:pPr>
      <w:spacing w:line="360" w:lineRule="atLeast"/>
    </w:pPr>
    <w:rPr>
      <w:rFonts w:ascii="Arial" w:hAnsi="Arial"/>
      <w:sz w:val="24"/>
    </w:rPr>
  </w:style>
  <w:style w:type="paragraph" w:customStyle="1" w:styleId="31">
    <w:name w:val="Σώμα κείμενου 31"/>
    <w:basedOn w:val="a"/>
    <w:rsid w:val="00865994"/>
    <w:pPr>
      <w:overflowPunct w:val="0"/>
      <w:autoSpaceDE w:val="0"/>
      <w:autoSpaceDN w:val="0"/>
      <w:adjustRightInd w:val="0"/>
      <w:spacing w:after="120"/>
      <w:textAlignment w:val="baseline"/>
    </w:pPr>
  </w:style>
  <w:style w:type="paragraph" w:styleId="a4">
    <w:name w:val="footer"/>
    <w:basedOn w:val="a"/>
    <w:rsid w:val="00865994"/>
    <w:pPr>
      <w:tabs>
        <w:tab w:val="center" w:pos="4153"/>
        <w:tab w:val="right" w:pos="8306"/>
      </w:tabs>
      <w:overflowPunct w:val="0"/>
      <w:autoSpaceDE w:val="0"/>
      <w:autoSpaceDN w:val="0"/>
      <w:adjustRightInd w:val="0"/>
      <w:textAlignment w:val="baseline"/>
    </w:pPr>
    <w:rPr>
      <w:lang w:val="en-US"/>
    </w:rPr>
  </w:style>
  <w:style w:type="paragraph" w:styleId="10">
    <w:name w:val="toc 1"/>
    <w:aliases w:val="Χρύσα ΠΠ 1"/>
    <w:basedOn w:val="a"/>
    <w:next w:val="a"/>
    <w:autoRedefine/>
    <w:rsid w:val="00050011"/>
    <w:pPr>
      <w:spacing w:before="120" w:after="120"/>
    </w:pPr>
    <w:rPr>
      <w:b/>
      <w:bCs/>
      <w:caps/>
    </w:rPr>
  </w:style>
  <w:style w:type="character" w:customStyle="1" w:styleId="Char">
    <w:name w:val="Σώμα κειμένου Char"/>
    <w:aliases w:val="Σώμα κείμενου Char Char"/>
    <w:link w:val="a3"/>
    <w:locked/>
    <w:rsid w:val="00865994"/>
    <w:rPr>
      <w:rFonts w:ascii="Arial" w:hAnsi="Arial"/>
      <w:sz w:val="24"/>
      <w:lang w:val="el-GR" w:eastAsia="el-GR"/>
    </w:rPr>
  </w:style>
  <w:style w:type="character" w:styleId="-">
    <w:name w:val="Hyperlink"/>
    <w:rsid w:val="00865994"/>
    <w:rPr>
      <w:color w:val="0000FF"/>
      <w:u w:val="single"/>
    </w:rPr>
  </w:style>
  <w:style w:type="table" w:styleId="a5">
    <w:name w:val="Table Grid"/>
    <w:basedOn w:val="a1"/>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4"/>
      </w:numPr>
      <w:spacing w:before="120" w:after="120"/>
      <w:jc w:val="both"/>
    </w:pPr>
    <w:rPr>
      <w:rFonts w:ascii="Arial" w:hAnsi="Arial" w:cs="Arial"/>
      <w:lang w:eastAsia="en-US"/>
    </w:rPr>
  </w:style>
  <w:style w:type="paragraph" w:customStyle="1" w:styleId="SmallLetters">
    <w:name w:val="Small Letters"/>
    <w:basedOn w:val="a"/>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BD44A4"/>
    <w:pPr>
      <w:widowControl w:val="0"/>
      <w:numPr>
        <w:numId w:val="2"/>
      </w:numPr>
      <w:tabs>
        <w:tab w:val="clear" w:pos="0"/>
        <w:tab w:val="num" w:pos="1287"/>
      </w:tabs>
      <w:ind w:left="999" w:hanging="432"/>
      <w:jc w:val="both"/>
    </w:pPr>
    <w:rPr>
      <w:rFonts w:ascii="Tahoma" w:hAnsi="Tahoma" w:cs="Tahoma"/>
    </w:rPr>
  </w:style>
  <w:style w:type="paragraph" w:styleId="21">
    <w:name w:val="List 2"/>
    <w:basedOn w:val="a"/>
    <w:rsid w:val="00BD44A4"/>
    <w:pPr>
      <w:tabs>
        <w:tab w:val="num" w:pos="360"/>
      </w:tabs>
      <w:spacing w:line="360" w:lineRule="auto"/>
      <w:ind w:left="566" w:hanging="283"/>
    </w:pPr>
    <w:rPr>
      <w:rFonts w:ascii="Trebuchet MS" w:hAnsi="Trebuchet MS"/>
      <w:lang w:val="en-US"/>
    </w:rPr>
  </w:style>
  <w:style w:type="paragraph" w:styleId="Web">
    <w:name w:val="Normal (Web)"/>
    <w:basedOn w:val="a"/>
    <w:rsid w:val="00287456"/>
    <w:pPr>
      <w:spacing w:before="100" w:beforeAutospacing="1" w:after="100" w:afterAutospacing="1"/>
    </w:pPr>
    <w:rPr>
      <w:rFonts w:ascii="Times New Roman" w:hAnsi="Times New Roman"/>
      <w:sz w:val="24"/>
      <w:szCs w:val="24"/>
    </w:rPr>
  </w:style>
  <w:style w:type="paragraph" w:styleId="a6">
    <w:name w:val="Body Text Indent"/>
    <w:basedOn w:val="a"/>
    <w:rsid w:val="003E6D48"/>
    <w:pPr>
      <w:spacing w:after="120"/>
      <w:ind w:left="283"/>
    </w:pPr>
  </w:style>
  <w:style w:type="paragraph" w:styleId="a7">
    <w:name w:val="header"/>
    <w:basedOn w:val="a"/>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a"/>
    <w:next w:val="a"/>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a8">
    <w:name w:val="Subtitle"/>
    <w:basedOn w:val="a"/>
    <w:next w:val="a"/>
    <w:link w:val="Char0"/>
    <w:uiPriority w:val="11"/>
    <w:qFormat/>
    <w:rsid w:val="00BB0F5A"/>
    <w:rPr>
      <w:i/>
      <w:iCs/>
      <w:smallCaps/>
      <w:spacing w:val="10"/>
      <w:sz w:val="28"/>
      <w:szCs w:val="28"/>
    </w:rPr>
  </w:style>
  <w:style w:type="paragraph" w:styleId="a9">
    <w:name w:val="List"/>
    <w:basedOn w:val="a"/>
    <w:rsid w:val="003E6D48"/>
    <w:pPr>
      <w:tabs>
        <w:tab w:val="num" w:pos="360"/>
      </w:tabs>
      <w:spacing w:line="360" w:lineRule="auto"/>
      <w:ind w:left="283" w:hanging="283"/>
    </w:pPr>
    <w:rPr>
      <w:rFonts w:ascii="Trebuchet MS" w:hAnsi="Trebuchet MS"/>
      <w:lang w:val="en-US"/>
    </w:rPr>
  </w:style>
  <w:style w:type="paragraph" w:styleId="2">
    <w:name w:val="List Bullet 2"/>
    <w:basedOn w:val="a"/>
    <w:rsid w:val="003E6D48"/>
    <w:pPr>
      <w:numPr>
        <w:numId w:val="3"/>
      </w:numPr>
      <w:spacing w:line="360" w:lineRule="auto"/>
    </w:pPr>
    <w:rPr>
      <w:rFonts w:ascii="Trebuchet MS" w:hAnsi="Trebuchet MS"/>
      <w:lang w:val="en-US"/>
    </w:rPr>
  </w:style>
  <w:style w:type="paragraph" w:styleId="aa">
    <w:name w:val="List Continue"/>
    <w:basedOn w:val="a"/>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3E6D48"/>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rsid w:val="003E6D48"/>
    <w:pPr>
      <w:tabs>
        <w:tab w:val="num" w:pos="360"/>
      </w:tabs>
      <w:spacing w:after="120" w:line="360" w:lineRule="auto"/>
      <w:ind w:left="360" w:hanging="360"/>
    </w:pPr>
    <w:rPr>
      <w:rFonts w:ascii="Trebuchet MS" w:hAnsi="Trebuchet MS"/>
      <w:sz w:val="16"/>
      <w:szCs w:val="16"/>
      <w:lang w:val="en-US"/>
    </w:rPr>
  </w:style>
  <w:style w:type="paragraph" w:styleId="22">
    <w:name w:val="List Continue 2"/>
    <w:basedOn w:val="a"/>
    <w:rsid w:val="0083792F"/>
    <w:pPr>
      <w:spacing w:after="120"/>
      <w:ind w:left="566"/>
    </w:pPr>
  </w:style>
  <w:style w:type="paragraph" w:customStyle="1" w:styleId="Bulletn">
    <w:name w:val="Bulletn"/>
    <w:basedOn w:val="a"/>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1">
    <w:name w:val="Char"/>
    <w:basedOn w:val="a"/>
    <w:semiHidden/>
    <w:rsid w:val="00713322"/>
    <w:pPr>
      <w:spacing w:after="160" w:line="240" w:lineRule="exact"/>
    </w:pPr>
    <w:rPr>
      <w:rFonts w:ascii="Verdana" w:hAnsi="Verdana" w:cs="Verdana"/>
      <w:lang w:val="en-US"/>
    </w:rPr>
  </w:style>
  <w:style w:type="paragraph" w:styleId="ab">
    <w:name w:val="Balloon Text"/>
    <w:basedOn w:val="a"/>
    <w:link w:val="Char2"/>
    <w:rsid w:val="00112E58"/>
    <w:rPr>
      <w:rFonts w:ascii="Tahoma" w:hAnsi="Tahoma"/>
      <w:sz w:val="16"/>
      <w:lang w:val="en-GB" w:eastAsia="en-US"/>
    </w:rPr>
  </w:style>
  <w:style w:type="character" w:customStyle="1" w:styleId="Char2">
    <w:name w:val="Κείμενο πλαισίου Char"/>
    <w:link w:val="ab"/>
    <w:locked/>
    <w:rsid w:val="00112E58"/>
    <w:rPr>
      <w:rFonts w:ascii="Tahoma" w:hAnsi="Tahoma"/>
      <w:sz w:val="16"/>
      <w:lang w:val="en-GB" w:eastAsia="en-US"/>
    </w:rPr>
  </w:style>
  <w:style w:type="paragraph" w:styleId="23">
    <w:name w:val="Body Text 2"/>
    <w:basedOn w:val="a"/>
    <w:link w:val="2Char0"/>
    <w:rsid w:val="006F45BA"/>
    <w:pPr>
      <w:spacing w:after="120" w:line="480" w:lineRule="auto"/>
    </w:pPr>
    <w:rPr>
      <w:rFonts w:ascii="Arial" w:hAnsi="Arial"/>
      <w:lang w:val="en-GB" w:eastAsia="en-US"/>
    </w:rPr>
  </w:style>
  <w:style w:type="character" w:customStyle="1" w:styleId="2Char0">
    <w:name w:val="Σώμα κείμενου 2 Char"/>
    <w:link w:val="23"/>
    <w:locked/>
    <w:rsid w:val="006F45BA"/>
    <w:rPr>
      <w:rFonts w:ascii="Arial" w:hAnsi="Arial"/>
      <w:sz w:val="22"/>
      <w:lang w:val="en-GB" w:eastAsia="en-US"/>
    </w:rPr>
  </w:style>
  <w:style w:type="character" w:customStyle="1" w:styleId="2Char">
    <w:name w:val="Επικεφαλίδα 2 Char"/>
    <w:basedOn w:val="a0"/>
    <w:link w:val="20"/>
    <w:uiPriority w:val="9"/>
    <w:locked/>
    <w:rsid w:val="00BB0F5A"/>
    <w:rPr>
      <w:smallCaps/>
      <w:sz w:val="28"/>
      <w:szCs w:val="28"/>
    </w:rPr>
  </w:style>
  <w:style w:type="paragraph" w:styleId="ac">
    <w:name w:val="annotation text"/>
    <w:basedOn w:val="a"/>
    <w:link w:val="Char3"/>
    <w:rsid w:val="00773E71"/>
    <w:rPr>
      <w:rFonts w:ascii="Arial" w:hAnsi="Arial"/>
      <w:lang w:val="en-GB" w:eastAsia="en-US"/>
    </w:rPr>
  </w:style>
  <w:style w:type="character" w:customStyle="1" w:styleId="Char3">
    <w:name w:val="Κείμενο σχολίου Char"/>
    <w:link w:val="ac"/>
    <w:locked/>
    <w:rsid w:val="00773E71"/>
    <w:rPr>
      <w:rFonts w:ascii="Arial" w:hAnsi="Arial"/>
      <w:lang w:val="en-GB" w:eastAsia="en-US"/>
    </w:rPr>
  </w:style>
  <w:style w:type="character" w:styleId="-0">
    <w:name w:val="FollowedHyperlink"/>
    <w:rsid w:val="006F50C1"/>
    <w:rPr>
      <w:color w:val="800080"/>
      <w:u w:val="single"/>
    </w:rPr>
  </w:style>
  <w:style w:type="paragraph" w:styleId="ad">
    <w:name w:val="Plain Text"/>
    <w:basedOn w:val="a"/>
    <w:rsid w:val="009E5CDA"/>
    <w:pPr>
      <w:spacing w:line="360" w:lineRule="auto"/>
    </w:pPr>
    <w:rPr>
      <w:rFonts w:ascii="Courier New" w:hAnsi="Courier New" w:cs="Courier New"/>
    </w:rPr>
  </w:style>
  <w:style w:type="character" w:styleId="ae">
    <w:name w:val="annotation reference"/>
    <w:semiHidden/>
    <w:rsid w:val="006F7044"/>
    <w:rPr>
      <w:sz w:val="16"/>
    </w:rPr>
  </w:style>
  <w:style w:type="paragraph" w:styleId="af">
    <w:name w:val="annotation subject"/>
    <w:basedOn w:val="ac"/>
    <w:next w:val="ac"/>
    <w:semiHidden/>
    <w:rsid w:val="006F7044"/>
    <w:rPr>
      <w:b/>
      <w:bCs/>
    </w:rPr>
  </w:style>
  <w:style w:type="paragraph" w:customStyle="1" w:styleId="50">
    <w:name w:val="Στυλ5"/>
    <w:basedOn w:val="a"/>
    <w:link w:val="5Char0"/>
    <w:rsid w:val="009403E4"/>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9403E4"/>
    <w:rPr>
      <w:rFonts w:ascii="Cambria" w:hAnsi="Cambria"/>
      <w:b/>
      <w:sz w:val="24"/>
      <w:lang w:val="el-GR" w:eastAsia="en-US"/>
    </w:rPr>
  </w:style>
  <w:style w:type="paragraph" w:customStyle="1" w:styleId="11">
    <w:name w:val="Χρύσα Επικεφαλίδα 1"/>
    <w:basedOn w:val="1"/>
    <w:rsid w:val="002151B4"/>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4"/>
    <w:rsid w:val="00525AE7"/>
    <w:pPr>
      <w:spacing w:line="360" w:lineRule="auto"/>
    </w:pPr>
    <w:rPr>
      <w:rFonts w:eastAsia="Arial Unicode MS"/>
      <w:lang w:eastAsia="en-US"/>
    </w:rPr>
  </w:style>
  <w:style w:type="character" w:customStyle="1" w:styleId="Char4">
    <w:name w:val="Χρύσα βασικό Char"/>
    <w:link w:val="af0"/>
    <w:locked/>
    <w:rsid w:val="00CC5C86"/>
    <w:rPr>
      <w:rFonts w:eastAsia="Arial Unicode MS"/>
      <w:sz w:val="22"/>
      <w:lang w:val="el-GR" w:eastAsia="en-US"/>
    </w:rPr>
  </w:style>
  <w:style w:type="character" w:customStyle="1" w:styleId="1Char">
    <w:name w:val="Επικεφαλίδα 1 Char"/>
    <w:basedOn w:val="a0"/>
    <w:link w:val="1"/>
    <w:uiPriority w:val="9"/>
    <w:locked/>
    <w:rsid w:val="00BB0F5A"/>
    <w:rPr>
      <w:smallCaps/>
      <w:spacing w:val="5"/>
      <w:sz w:val="36"/>
      <w:szCs w:val="36"/>
    </w:rPr>
  </w:style>
  <w:style w:type="character" w:customStyle="1" w:styleId="3Char">
    <w:name w:val="Επικεφαλίδα 3 Char"/>
    <w:aliases w:val="H3 Char"/>
    <w:basedOn w:val="a0"/>
    <w:link w:val="3"/>
    <w:uiPriority w:val="9"/>
    <w:locked/>
    <w:rsid w:val="00BB0F5A"/>
    <w:rPr>
      <w:i/>
      <w:iCs/>
      <w:smallCaps/>
      <w:spacing w:val="5"/>
      <w:sz w:val="26"/>
      <w:szCs w:val="26"/>
    </w:rPr>
  </w:style>
  <w:style w:type="character" w:customStyle="1" w:styleId="4Char">
    <w:name w:val="Επικεφαλίδα 4 Char"/>
    <w:basedOn w:val="a0"/>
    <w:link w:val="4"/>
    <w:uiPriority w:val="9"/>
    <w:locked/>
    <w:rsid w:val="00BB0F5A"/>
    <w:rPr>
      <w:b/>
      <w:bCs/>
      <w:spacing w:val="5"/>
      <w:sz w:val="24"/>
      <w:szCs w:val="24"/>
    </w:rPr>
  </w:style>
  <w:style w:type="character" w:customStyle="1" w:styleId="5Char">
    <w:name w:val="Επικεφαλίδα 5 Char"/>
    <w:basedOn w:val="a0"/>
    <w:link w:val="5"/>
    <w:uiPriority w:val="9"/>
    <w:locked/>
    <w:rsid w:val="00BB0F5A"/>
    <w:rPr>
      <w:i/>
      <w:iCs/>
      <w:sz w:val="24"/>
      <w:szCs w:val="24"/>
    </w:rPr>
  </w:style>
  <w:style w:type="character" w:customStyle="1" w:styleId="6Char">
    <w:name w:val="Επικεφαλίδα 6 Char"/>
    <w:basedOn w:val="a0"/>
    <w:link w:val="6"/>
    <w:uiPriority w:val="9"/>
    <w:locked/>
    <w:rsid w:val="00BB0F5A"/>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locked/>
    <w:rsid w:val="00BB0F5A"/>
    <w:rPr>
      <w:b/>
      <w:bCs/>
      <w:i/>
      <w:iCs/>
      <w:color w:val="5A5A5A" w:themeColor="text1" w:themeTint="A5"/>
      <w:sz w:val="20"/>
      <w:szCs w:val="20"/>
    </w:rPr>
  </w:style>
  <w:style w:type="character" w:customStyle="1" w:styleId="8Char">
    <w:name w:val="Επικεφαλίδα 8 Char"/>
    <w:basedOn w:val="a0"/>
    <w:link w:val="8"/>
    <w:uiPriority w:val="9"/>
    <w:locked/>
    <w:rsid w:val="00BB0F5A"/>
    <w:rPr>
      <w:b/>
      <w:bCs/>
      <w:color w:val="7F7F7F" w:themeColor="text1" w:themeTint="80"/>
      <w:sz w:val="20"/>
      <w:szCs w:val="20"/>
    </w:rPr>
  </w:style>
  <w:style w:type="character" w:customStyle="1" w:styleId="9Char">
    <w:name w:val="Επικεφαλίδα 9 Char"/>
    <w:basedOn w:val="a0"/>
    <w:link w:val="9"/>
    <w:uiPriority w:val="9"/>
    <w:locked/>
    <w:rsid w:val="00BB0F5A"/>
    <w:rPr>
      <w:b/>
      <w:bCs/>
      <w:i/>
      <w:iCs/>
      <w:color w:val="7F7F7F" w:themeColor="text1" w:themeTint="80"/>
      <w:sz w:val="18"/>
      <w:szCs w:val="18"/>
    </w:rPr>
  </w:style>
  <w:style w:type="paragraph" w:styleId="af1">
    <w:name w:val="caption"/>
    <w:basedOn w:val="a"/>
    <w:next w:val="a"/>
    <w:rsid w:val="009D1C9E"/>
    <w:rPr>
      <w:b/>
      <w:bCs/>
      <w:caps/>
      <w:sz w:val="16"/>
      <w:szCs w:val="18"/>
    </w:rPr>
  </w:style>
  <w:style w:type="paragraph" w:styleId="af2">
    <w:name w:val="Title"/>
    <w:basedOn w:val="a"/>
    <w:next w:val="a"/>
    <w:link w:val="Char5"/>
    <w:uiPriority w:val="10"/>
    <w:qFormat/>
    <w:rsid w:val="00BB0F5A"/>
    <w:pPr>
      <w:spacing w:after="300" w:line="240" w:lineRule="auto"/>
      <w:contextualSpacing/>
    </w:pPr>
    <w:rPr>
      <w:smallCaps/>
      <w:sz w:val="52"/>
      <w:szCs w:val="52"/>
    </w:rPr>
  </w:style>
  <w:style w:type="character" w:customStyle="1" w:styleId="Char5">
    <w:name w:val="Τίτλος Char"/>
    <w:basedOn w:val="a0"/>
    <w:link w:val="af2"/>
    <w:uiPriority w:val="10"/>
    <w:locked/>
    <w:rsid w:val="00BB0F5A"/>
    <w:rPr>
      <w:smallCaps/>
      <w:sz w:val="52"/>
      <w:szCs w:val="52"/>
    </w:rPr>
  </w:style>
  <w:style w:type="character" w:customStyle="1" w:styleId="Char0">
    <w:name w:val="Υπότιτλος Char"/>
    <w:basedOn w:val="a0"/>
    <w:link w:val="a8"/>
    <w:uiPriority w:val="11"/>
    <w:locked/>
    <w:rsid w:val="00BB0F5A"/>
    <w:rPr>
      <w:i/>
      <w:iCs/>
      <w:smallCaps/>
      <w:spacing w:val="10"/>
      <w:sz w:val="28"/>
      <w:szCs w:val="28"/>
    </w:rPr>
  </w:style>
  <w:style w:type="character" w:styleId="af3">
    <w:name w:val="Strong"/>
    <w:uiPriority w:val="22"/>
    <w:qFormat/>
    <w:rsid w:val="00BB0F5A"/>
    <w:rPr>
      <w:b/>
      <w:bCs/>
    </w:rPr>
  </w:style>
  <w:style w:type="character" w:styleId="af4">
    <w:name w:val="Emphasis"/>
    <w:uiPriority w:val="20"/>
    <w:qFormat/>
    <w:rsid w:val="00BB0F5A"/>
    <w:rPr>
      <w:b/>
      <w:bCs/>
      <w:i/>
      <w:iCs/>
      <w:spacing w:val="10"/>
    </w:rPr>
  </w:style>
  <w:style w:type="paragraph" w:customStyle="1" w:styleId="1-21">
    <w:name w:val="Μεσαία σκίαση 1 - ΄Εμφαση 21"/>
    <w:basedOn w:val="a"/>
    <w:link w:val="1-2Char"/>
    <w:rsid w:val="009D1C9E"/>
    <w:pPr>
      <w:spacing w:after="0" w:line="240" w:lineRule="auto"/>
    </w:pPr>
  </w:style>
  <w:style w:type="paragraph" w:customStyle="1" w:styleId="-31">
    <w:name w:val="Πολύχρωμη σκιά - ΄Εμφαση 31"/>
    <w:basedOn w:val="a"/>
    <w:rsid w:val="009D1C9E"/>
    <w:pPr>
      <w:ind w:left="720"/>
      <w:contextualSpacing/>
    </w:pPr>
  </w:style>
  <w:style w:type="paragraph" w:customStyle="1" w:styleId="-310">
    <w:name w:val="Πολύχρωμη λίστα - ΄Εμφαση 31"/>
    <w:basedOn w:val="a"/>
    <w:next w:val="a"/>
    <w:link w:val="-3Char"/>
    <w:rsid w:val="009D1C9E"/>
    <w:rPr>
      <w:i/>
    </w:rPr>
  </w:style>
  <w:style w:type="character" w:customStyle="1" w:styleId="-3Char">
    <w:name w:val="Πολύχρωμη λίστα - ΄Εμφαση 3 Char"/>
    <w:link w:val="-310"/>
    <w:locked/>
    <w:rsid w:val="009D1C9E"/>
    <w:rPr>
      <w:i/>
    </w:rPr>
  </w:style>
  <w:style w:type="paragraph" w:customStyle="1" w:styleId="12">
    <w:name w:val="Έντονο εισαγωγικό1"/>
    <w:basedOn w:val="a"/>
    <w:next w:val="a"/>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6">
    <w:name w:val="Έντονο εισαγωγικό Char"/>
    <w:basedOn w:val="a0"/>
    <w:link w:val="af5"/>
    <w:uiPriority w:val="30"/>
    <w:locked/>
    <w:rsid w:val="00BB0F5A"/>
    <w:rPr>
      <w:i/>
      <w:iCs/>
    </w:rPr>
  </w:style>
  <w:style w:type="character" w:customStyle="1" w:styleId="GridTable1Light-Accent2">
    <w:name w:val="Grid Table 1 Light - Accent 2"/>
    <w:rsid w:val="009D1C9E"/>
    <w:rPr>
      <w:i/>
    </w:rPr>
  </w:style>
  <w:style w:type="character" w:customStyle="1" w:styleId="GridTable2-Accent2">
    <w:name w:val="Grid Table 2 - Accent 2"/>
    <w:rsid w:val="009D1C9E"/>
    <w:rPr>
      <w:b/>
      <w:i/>
      <w:color w:val="C0504D"/>
      <w:spacing w:val="10"/>
    </w:rPr>
  </w:style>
  <w:style w:type="character" w:customStyle="1" w:styleId="GridTable3-Accent2">
    <w:name w:val="Grid Table 3 - Accent 2"/>
    <w:rsid w:val="009D1C9E"/>
    <w:rPr>
      <w:b/>
    </w:rPr>
  </w:style>
  <w:style w:type="character" w:customStyle="1" w:styleId="GridTable4-Accent2">
    <w:name w:val="Grid Table 4 - Accent 2"/>
    <w:rsid w:val="009D1C9E"/>
    <w:rPr>
      <w:b/>
      <w:smallCaps/>
      <w:spacing w:val="5"/>
      <w:sz w:val="22"/>
      <w:u w:val="single"/>
    </w:rPr>
  </w:style>
  <w:style w:type="character" w:customStyle="1" w:styleId="GridTable5Dark-Accent2">
    <w:name w:val="Grid Table 5 Dark - Accent 2"/>
    <w:rsid w:val="009D1C9E"/>
    <w:rPr>
      <w:rFonts w:ascii="Cambria" w:hAnsi="Cambria"/>
      <w:i/>
      <w:sz w:val="20"/>
    </w:rPr>
  </w:style>
  <w:style w:type="paragraph" w:customStyle="1" w:styleId="GridTable7Colorful-Accent2">
    <w:name w:val="Grid Table 7 Colorful - Accent 2"/>
    <w:basedOn w:val="1"/>
    <w:next w:val="a"/>
    <w:rsid w:val="009D1C9E"/>
    <w:pPr>
      <w:outlineLvl w:val="9"/>
    </w:pPr>
  </w:style>
  <w:style w:type="character" w:customStyle="1" w:styleId="1-2Char">
    <w:name w:val="Μεσαία σκίαση 1 - ΄Εμφαση 2 Char"/>
    <w:link w:val="1-21"/>
    <w:locked/>
    <w:rsid w:val="009D1C9E"/>
  </w:style>
  <w:style w:type="paragraph" w:styleId="24">
    <w:name w:val="toc 2"/>
    <w:basedOn w:val="a"/>
    <w:next w:val="a"/>
    <w:autoRedefine/>
    <w:rsid w:val="008D5A5E"/>
    <w:pPr>
      <w:spacing w:after="0"/>
      <w:ind w:left="200"/>
    </w:pPr>
    <w:rPr>
      <w:smallCaps/>
    </w:rPr>
  </w:style>
  <w:style w:type="paragraph" w:styleId="af6">
    <w:name w:val="footnote text"/>
    <w:basedOn w:val="a"/>
    <w:link w:val="Char7"/>
    <w:rsid w:val="003E0773"/>
  </w:style>
  <w:style w:type="character" w:customStyle="1" w:styleId="Char7">
    <w:name w:val="Κείμενο υποσημείωσης Char"/>
    <w:link w:val="af6"/>
    <w:locked/>
    <w:rsid w:val="003E0773"/>
  </w:style>
  <w:style w:type="character" w:styleId="af7">
    <w:name w:val="footnote reference"/>
    <w:rsid w:val="003E0773"/>
    <w:rPr>
      <w:vertAlign w:val="superscript"/>
    </w:rPr>
  </w:style>
  <w:style w:type="paragraph" w:styleId="32">
    <w:name w:val="toc 3"/>
    <w:basedOn w:val="a"/>
    <w:next w:val="a"/>
    <w:autoRedefine/>
    <w:rsid w:val="00651650"/>
    <w:pPr>
      <w:spacing w:after="0"/>
      <w:ind w:left="400"/>
    </w:pPr>
    <w:rPr>
      <w:i/>
      <w:iCs/>
    </w:rPr>
  </w:style>
  <w:style w:type="paragraph" w:styleId="40">
    <w:name w:val="toc 4"/>
    <w:basedOn w:val="a"/>
    <w:next w:val="a"/>
    <w:autoRedefine/>
    <w:rsid w:val="00651650"/>
    <w:pPr>
      <w:spacing w:after="0"/>
      <w:ind w:left="600"/>
    </w:pPr>
    <w:rPr>
      <w:sz w:val="18"/>
      <w:szCs w:val="18"/>
    </w:rPr>
  </w:style>
  <w:style w:type="paragraph" w:styleId="51">
    <w:name w:val="toc 5"/>
    <w:basedOn w:val="a"/>
    <w:next w:val="a"/>
    <w:autoRedefine/>
    <w:rsid w:val="00651650"/>
    <w:pPr>
      <w:spacing w:after="0"/>
      <w:ind w:left="800"/>
    </w:pPr>
    <w:rPr>
      <w:sz w:val="18"/>
      <w:szCs w:val="18"/>
    </w:rPr>
  </w:style>
  <w:style w:type="paragraph" w:styleId="60">
    <w:name w:val="toc 6"/>
    <w:basedOn w:val="a"/>
    <w:next w:val="a"/>
    <w:autoRedefine/>
    <w:rsid w:val="00651650"/>
    <w:pPr>
      <w:spacing w:after="0"/>
      <w:ind w:left="1000"/>
    </w:pPr>
    <w:rPr>
      <w:sz w:val="18"/>
      <w:szCs w:val="18"/>
    </w:rPr>
  </w:style>
  <w:style w:type="paragraph" w:styleId="70">
    <w:name w:val="toc 7"/>
    <w:basedOn w:val="a"/>
    <w:next w:val="a"/>
    <w:autoRedefine/>
    <w:rsid w:val="00651650"/>
    <w:pPr>
      <w:spacing w:after="0"/>
      <w:ind w:left="1200"/>
    </w:pPr>
    <w:rPr>
      <w:sz w:val="18"/>
      <w:szCs w:val="18"/>
    </w:rPr>
  </w:style>
  <w:style w:type="paragraph" w:styleId="80">
    <w:name w:val="toc 8"/>
    <w:basedOn w:val="a"/>
    <w:next w:val="a"/>
    <w:autoRedefine/>
    <w:rsid w:val="00651650"/>
    <w:pPr>
      <w:spacing w:after="0"/>
      <w:ind w:left="1400"/>
    </w:pPr>
    <w:rPr>
      <w:sz w:val="18"/>
      <w:szCs w:val="18"/>
    </w:rPr>
  </w:style>
  <w:style w:type="paragraph" w:styleId="90">
    <w:name w:val="toc 9"/>
    <w:basedOn w:val="a"/>
    <w:next w:val="a"/>
    <w:autoRedefine/>
    <w:rsid w:val="00651650"/>
    <w:pPr>
      <w:spacing w:after="0"/>
      <w:ind w:left="1600"/>
    </w:pPr>
    <w:rPr>
      <w:sz w:val="18"/>
      <w:szCs w:val="18"/>
    </w:rPr>
  </w:style>
  <w:style w:type="character" w:customStyle="1" w:styleId="af8">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a"/>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19131A"/>
    <w:rPr>
      <w:rFonts w:ascii="Cambria" w:hAnsi="Cambria"/>
      <w:color w:val="000000"/>
      <w:sz w:val="22"/>
    </w:rPr>
  </w:style>
  <w:style w:type="paragraph" w:customStyle="1" w:styleId="Style8">
    <w:name w:val="Style8"/>
    <w:basedOn w:val="a"/>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15">
    <w:name w:val="Style15"/>
    <w:basedOn w:val="a"/>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D60524"/>
    <w:pPr>
      <w:widowControl w:val="0"/>
      <w:autoSpaceDE w:val="0"/>
      <w:autoSpaceDN w:val="0"/>
      <w:adjustRightInd w:val="0"/>
      <w:spacing w:after="0" w:line="254" w:lineRule="exact"/>
      <w:ind w:hanging="254"/>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a"/>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9">
    <w:name w:val="_ απλή παράγραφος"/>
    <w:basedOn w:val="a3"/>
    <w:rsid w:val="00994AA1"/>
    <w:pPr>
      <w:spacing w:before="120" w:after="120" w:line="240" w:lineRule="atLeast"/>
    </w:pPr>
    <w:rPr>
      <w:rFonts w:ascii="Tahoma" w:hAnsi="Tahoma"/>
      <w:sz w:val="18"/>
    </w:rPr>
  </w:style>
  <w:style w:type="character" w:customStyle="1" w:styleId="afa">
    <w:name w:val="Σύμβολο υποσημείωσης"/>
    <w:rsid w:val="004B1D45"/>
    <w:rPr>
      <w:vertAlign w:val="superscript"/>
    </w:rPr>
  </w:style>
  <w:style w:type="character" w:customStyle="1" w:styleId="DeltaViewInsertion">
    <w:name w:val="DeltaView Insertion"/>
    <w:rsid w:val="004B1D45"/>
    <w:rPr>
      <w:b/>
      <w:i/>
      <w:spacing w:val="0"/>
      <w:lang w:val="el-GR" w:eastAsia="x-none"/>
    </w:rPr>
  </w:style>
  <w:style w:type="paragraph" w:styleId="-HTML">
    <w:name w:val="HTML Preformatted"/>
    <w:basedOn w:val="a"/>
    <w:link w:val="-HTML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Char">
    <w:name w:val="Προ-διαμορφωμένο HTML Char"/>
    <w:link w:val="-HTML"/>
    <w:locked/>
    <w:rsid w:val="0062397B"/>
    <w:rPr>
      <w:rFonts w:ascii="Courier New" w:hAnsi="Courier New"/>
    </w:rPr>
  </w:style>
  <w:style w:type="character" w:customStyle="1" w:styleId="apple-converted-space">
    <w:name w:val="apple-converted-space"/>
    <w:rsid w:val="0062397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sz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color w:val="000000"/>
      <w:sz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1">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5">
    <w:name w:val="Προεπιλεγμένη γραμματοσειρά2"/>
    <w:rsid w:val="00D54FEB"/>
  </w:style>
  <w:style w:type="character" w:customStyle="1" w:styleId="13">
    <w:name w:val="Προεπιλεγμένη γραμματοσειρά1"/>
    <w:rsid w:val="00D54FEB"/>
  </w:style>
  <w:style w:type="character" w:customStyle="1" w:styleId="DefaultParagraphFont1">
    <w:name w:val="Default Paragraph Font1"/>
    <w:rsid w:val="00D54FEB"/>
  </w:style>
  <w:style w:type="character" w:customStyle="1" w:styleId="Char8">
    <w:name w:val="Κεφαλίδα Char"/>
    <w:rsid w:val="00D54FEB"/>
    <w:rPr>
      <w:rFonts w:ascii="Calibri" w:hAnsi="Calibri"/>
    </w:rPr>
  </w:style>
  <w:style w:type="character" w:customStyle="1" w:styleId="Char10">
    <w:name w:val="Κεφαλίδα Char1"/>
    <w:rsid w:val="00D54FEB"/>
    <w:rPr>
      <w:rFonts w:ascii="Calibri" w:eastAsia="Times New Roman" w:hAnsi="Calibri"/>
    </w:rPr>
  </w:style>
  <w:style w:type="character" w:customStyle="1" w:styleId="Char9">
    <w:name w:val="Υποσέλιδο Char"/>
    <w:rsid w:val="00D54FEB"/>
    <w:rPr>
      <w:rFonts w:eastAsia="Times New Roman"/>
      <w:sz w:val="22"/>
    </w:rPr>
  </w:style>
  <w:style w:type="character" w:customStyle="1" w:styleId="ListLabel1">
    <w:name w:val="ListLabel 1"/>
    <w:rsid w:val="00D54FEB"/>
  </w:style>
  <w:style w:type="character" w:customStyle="1" w:styleId="afb">
    <w:name w:val="Χαρακτήρες αρίθμησης"/>
    <w:rsid w:val="00D54FEB"/>
  </w:style>
  <w:style w:type="character" w:customStyle="1" w:styleId="afc">
    <w:name w:val="Κουκκίδες"/>
    <w:rsid w:val="00D54FEB"/>
    <w:rPr>
      <w:rFonts w:ascii="OpenSymbol" w:eastAsia="Times New Roman" w:hAnsi="OpenSymbol"/>
    </w:rPr>
  </w:style>
  <w:style w:type="character" w:customStyle="1" w:styleId="WW8Num20z0">
    <w:name w:val="WW8Num20z0"/>
    <w:rsid w:val="00D54FEB"/>
    <w:rPr>
      <w:rFonts w:ascii="Times New Roman" w:hAnsi="Times New Roman"/>
      <w:sz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hAnsi="Times New Roman"/>
      <w:b/>
      <w:sz w:val="24"/>
      <w:lang w:val="el-GR" w:eastAsia="x-none"/>
    </w:rPr>
  </w:style>
  <w:style w:type="character" w:customStyle="1" w:styleId="afd">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afe">
    <w:name w:val="endnote reference"/>
    <w:rsid w:val="00D54FEB"/>
    <w:rPr>
      <w:vertAlign w:val="superscript"/>
    </w:rPr>
  </w:style>
  <w:style w:type="paragraph" w:customStyle="1" w:styleId="aff">
    <w:name w:val="Επικεφαλίδα"/>
    <w:basedOn w:val="a"/>
    <w:next w:val="a3"/>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ff0">
    <w:name w:val="Ευρετήριο"/>
    <w:basedOn w:val="a"/>
    <w:rsid w:val="00D54FEB"/>
    <w:pPr>
      <w:suppressLineNumbers/>
      <w:suppressAutoHyphens/>
      <w:ind w:firstLine="397"/>
    </w:pPr>
    <w:rPr>
      <w:rFonts w:cs="Mangal"/>
      <w:kern w:val="1"/>
      <w:lang w:eastAsia="zh-CN"/>
    </w:rPr>
  </w:style>
  <w:style w:type="paragraph" w:customStyle="1" w:styleId="42">
    <w:name w:val="Λεζάντα4"/>
    <w:basedOn w:val="a"/>
    <w:rsid w:val="00D54FEB"/>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D54FEB"/>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D54FEB"/>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D54FEB"/>
    <w:pPr>
      <w:suppressAutoHyphens/>
    </w:pPr>
    <w:rPr>
      <w:kern w:val="1"/>
      <w:lang w:eastAsia="zh-CN"/>
    </w:rPr>
  </w:style>
  <w:style w:type="paragraph" w:customStyle="1" w:styleId="GRHelvA">
    <w:name w:val="GR Helv Aπλό"/>
    <w:basedOn w:val="a"/>
    <w:rsid w:val="00D54FEB"/>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D54FEB"/>
    <w:pPr>
      <w:suppressAutoHyphens/>
      <w:spacing w:after="0"/>
      <w:ind w:left="720"/>
    </w:pPr>
    <w:rPr>
      <w:rFonts w:cs="Calibri"/>
      <w:kern w:val="1"/>
      <w:lang w:eastAsia="zh-CN"/>
    </w:rPr>
  </w:style>
  <w:style w:type="paragraph" w:customStyle="1" w:styleId="NormalWeb1">
    <w:name w:val="Normal (Web)1"/>
    <w:basedOn w:val="a"/>
    <w:rsid w:val="00D54FEB"/>
    <w:pPr>
      <w:suppressAutoHyphens/>
      <w:spacing w:before="28" w:after="28" w:line="100" w:lineRule="atLeast"/>
    </w:pPr>
    <w:rPr>
      <w:rFonts w:ascii="Times New Roman" w:hAnsi="Times New Roman"/>
      <w:kern w:val="1"/>
      <w:sz w:val="24"/>
      <w:szCs w:val="24"/>
      <w:lang w:eastAsia="zh-CN"/>
    </w:rPr>
  </w:style>
  <w:style w:type="paragraph" w:customStyle="1" w:styleId="aff1">
    <w:name w:val="Περιεχόμενα πίνακα"/>
    <w:basedOn w:val="a"/>
    <w:rsid w:val="00D54FEB"/>
    <w:pPr>
      <w:suppressLineNumbers/>
      <w:suppressAutoHyphens/>
      <w:ind w:firstLine="397"/>
    </w:pPr>
    <w:rPr>
      <w:rFonts w:cs="Calibri"/>
      <w:kern w:val="1"/>
      <w:lang w:eastAsia="zh-CN"/>
    </w:rPr>
  </w:style>
  <w:style w:type="paragraph" w:customStyle="1" w:styleId="aff2">
    <w:name w:val="Επικεφαλίδα πίνακα"/>
    <w:basedOn w:val="aff1"/>
    <w:rsid w:val="00D54FEB"/>
    <w:pPr>
      <w:jc w:val="center"/>
    </w:pPr>
    <w:rPr>
      <w:b/>
      <w:bCs/>
    </w:rPr>
  </w:style>
  <w:style w:type="paragraph" w:customStyle="1" w:styleId="15">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ff3">
    <w:name w:val="Παραθέσεις"/>
    <w:basedOn w:val="a"/>
    <w:rsid w:val="00D54FEB"/>
    <w:pPr>
      <w:suppressAutoHyphens/>
      <w:ind w:firstLine="397"/>
    </w:pPr>
    <w:rPr>
      <w:rFonts w:cs="Calibri"/>
      <w:kern w:val="1"/>
      <w:lang w:eastAsia="zh-CN"/>
    </w:rPr>
  </w:style>
  <w:style w:type="paragraph" w:customStyle="1" w:styleId="aff4">
    <w:name w:val="Προμορφοποιημένο κείμενο"/>
    <w:basedOn w:val="a"/>
    <w:rsid w:val="00D54FEB"/>
    <w:pPr>
      <w:suppressAutoHyphens/>
      <w:ind w:firstLine="397"/>
    </w:pPr>
    <w:rPr>
      <w:rFonts w:cs="Calibri"/>
      <w:kern w:val="1"/>
      <w:lang w:eastAsia="zh-CN"/>
    </w:rPr>
  </w:style>
  <w:style w:type="paragraph" w:customStyle="1" w:styleId="aff5">
    <w:name w:val="Οριζόντια γραμμή"/>
    <w:basedOn w:val="a"/>
    <w:next w:val="a3"/>
    <w:rsid w:val="00D54FEB"/>
    <w:pPr>
      <w:suppressAutoHyphens/>
      <w:ind w:firstLine="397"/>
    </w:pPr>
    <w:rPr>
      <w:rFonts w:cs="Calibri"/>
      <w:kern w:val="1"/>
      <w:lang w:eastAsia="zh-CN"/>
    </w:rPr>
  </w:style>
  <w:style w:type="paragraph" w:customStyle="1" w:styleId="Pagedecouverture">
    <w:name w:val="Page de couverture"/>
    <w:basedOn w:val="a"/>
    <w:next w:val="a"/>
    <w:rsid w:val="00D54FEB"/>
    <w:pPr>
      <w:suppressAutoHyphens/>
      <w:spacing w:after="0"/>
      <w:ind w:firstLine="397"/>
    </w:pPr>
    <w:rPr>
      <w:rFonts w:cs="Calibri"/>
      <w:kern w:val="1"/>
      <w:lang w:eastAsia="zh-CN"/>
    </w:rPr>
  </w:style>
  <w:style w:type="paragraph" w:customStyle="1" w:styleId="PartTitle">
    <w:name w:val="PartTitle"/>
    <w:basedOn w:val="a"/>
    <w:next w:val="ChapterTitle"/>
    <w:rsid w:val="00D54FEB"/>
    <w:pPr>
      <w:keepNext/>
      <w:pageBreakBefore/>
      <w:suppressAutoHyphens/>
      <w:spacing w:before="120" w:after="360"/>
      <w:ind w:firstLine="397"/>
      <w:jc w:val="center"/>
    </w:pPr>
    <w:rPr>
      <w:rFonts w:cs="Calibri"/>
      <w:b/>
      <w:kern w:val="1"/>
      <w:sz w:val="36"/>
      <w:lang w:eastAsia="zh-CN"/>
    </w:rPr>
  </w:style>
  <w:style w:type="paragraph" w:customStyle="1" w:styleId="ChapterTitle">
    <w:name w:val="ChapterTitle"/>
    <w:basedOn w:val="a"/>
    <w:next w:val="a"/>
    <w:rsid w:val="00D54FEB"/>
    <w:pPr>
      <w:keepNext/>
      <w:suppressAutoHyphens/>
      <w:spacing w:before="120" w:after="360"/>
      <w:jc w:val="center"/>
    </w:pPr>
    <w:rPr>
      <w:rFonts w:cs="Calibri"/>
      <w:b/>
      <w:kern w:val="1"/>
      <w:lang w:eastAsia="zh-CN"/>
    </w:rPr>
  </w:style>
  <w:style w:type="paragraph" w:customStyle="1" w:styleId="Titrearticle">
    <w:name w:val="Titre article"/>
    <w:basedOn w:val="a"/>
    <w:next w:val="a"/>
    <w:rsid w:val="00D54FEB"/>
    <w:pPr>
      <w:keepNext/>
      <w:suppressAutoHyphens/>
      <w:spacing w:before="360" w:after="120"/>
      <w:ind w:firstLine="397"/>
      <w:jc w:val="center"/>
    </w:pPr>
    <w:rPr>
      <w:rFonts w:cs="Calibri"/>
      <w:i/>
      <w:kern w:val="1"/>
      <w:lang w:eastAsia="zh-CN"/>
    </w:rPr>
  </w:style>
  <w:style w:type="paragraph" w:customStyle="1" w:styleId="Point0">
    <w:name w:val="Point 0"/>
    <w:basedOn w:val="a"/>
    <w:rsid w:val="00D54FEB"/>
    <w:pPr>
      <w:suppressAutoHyphens/>
      <w:ind w:left="850" w:hanging="850"/>
    </w:pPr>
    <w:rPr>
      <w:rFonts w:cs="Calibri"/>
      <w:kern w:val="1"/>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a"/>
    <w:rsid w:val="00D54FEB"/>
    <w:pPr>
      <w:suppressAutoHyphens/>
      <w:ind w:left="1417" w:hanging="567"/>
    </w:pPr>
    <w:rPr>
      <w:rFonts w:cs="Calibri"/>
      <w:kern w:val="1"/>
      <w:lang w:eastAsia="zh-CN"/>
    </w:rPr>
  </w:style>
  <w:style w:type="paragraph" w:customStyle="1" w:styleId="Tiret1">
    <w:name w:val="Tiret 1"/>
    <w:basedOn w:val="Point1"/>
    <w:rsid w:val="00D54FEB"/>
    <w:pPr>
      <w:numPr>
        <w:numId w:val="5"/>
      </w:numPr>
    </w:pPr>
  </w:style>
  <w:style w:type="paragraph" w:customStyle="1" w:styleId="SectionTitle">
    <w:name w:val="SectionTitle"/>
    <w:basedOn w:val="a"/>
    <w:next w:val="1"/>
    <w:rsid w:val="00D54FEB"/>
    <w:pPr>
      <w:keepNext/>
      <w:suppressAutoHyphens/>
      <w:spacing w:before="120" w:after="360"/>
      <w:ind w:firstLine="397"/>
      <w:jc w:val="center"/>
    </w:pPr>
    <w:rPr>
      <w:rFonts w:cs="Calibri"/>
      <w:b/>
      <w:smallCaps/>
      <w:kern w:val="1"/>
      <w:sz w:val="28"/>
      <w:lang w:eastAsia="zh-CN"/>
    </w:rPr>
  </w:style>
  <w:style w:type="paragraph" w:customStyle="1" w:styleId="Text1">
    <w:name w:val="Text 1"/>
    <w:basedOn w:val="a"/>
    <w:rsid w:val="00D54FEB"/>
    <w:pPr>
      <w:suppressAutoHyphens/>
      <w:ind w:left="850"/>
    </w:pPr>
    <w:rPr>
      <w:rFonts w:cs="Calibri"/>
      <w:kern w:val="1"/>
      <w:lang w:eastAsia="zh-CN"/>
    </w:rPr>
  </w:style>
  <w:style w:type="paragraph" w:customStyle="1" w:styleId="NumPar1">
    <w:name w:val="NumPar 1"/>
    <w:basedOn w:val="a"/>
    <w:next w:val="Text1"/>
    <w:rsid w:val="00D54FEB"/>
    <w:pPr>
      <w:numPr>
        <w:numId w:val="6"/>
      </w:numPr>
      <w:suppressAutoHyphens/>
    </w:pPr>
    <w:rPr>
      <w:rFonts w:cs="Calibri"/>
      <w:kern w:val="1"/>
      <w:lang w:eastAsia="zh-CN"/>
    </w:rPr>
  </w:style>
  <w:style w:type="paragraph" w:customStyle="1" w:styleId="NormalLeft">
    <w:name w:val="Normal Left"/>
    <w:basedOn w:val="a"/>
    <w:rsid w:val="00D54FEB"/>
    <w:pPr>
      <w:suppressAutoHyphens/>
      <w:ind w:firstLine="397"/>
    </w:pPr>
    <w:rPr>
      <w:rFonts w:cs="Calibri"/>
      <w:kern w:val="1"/>
      <w:lang w:eastAsia="zh-CN"/>
    </w:rPr>
  </w:style>
  <w:style w:type="paragraph" w:styleId="aff6">
    <w:name w:val="endnote text"/>
    <w:basedOn w:val="a"/>
    <w:link w:val="Chara"/>
    <w:rsid w:val="00D54FEB"/>
    <w:pPr>
      <w:suppressAutoHyphens/>
      <w:ind w:firstLine="397"/>
    </w:pPr>
    <w:rPr>
      <w:kern w:val="1"/>
      <w:lang w:eastAsia="zh-CN"/>
    </w:rPr>
  </w:style>
  <w:style w:type="character" w:customStyle="1" w:styleId="Chara">
    <w:name w:val="Κείμενο σημείωσης τέλους Char"/>
    <w:link w:val="aff6"/>
    <w:locked/>
    <w:rsid w:val="00D54FEB"/>
    <w:rPr>
      <w:kern w:val="1"/>
      <w:lang w:val="x-none" w:eastAsia="zh-CN"/>
    </w:rPr>
  </w:style>
  <w:style w:type="character" w:customStyle="1" w:styleId="FontStyle82">
    <w:name w:val="Font Style82"/>
    <w:rsid w:val="001D46A4"/>
    <w:rPr>
      <w:rFonts w:ascii="Times New Roman" w:hAnsi="Times New Roman"/>
      <w:b/>
      <w:sz w:val="22"/>
    </w:rPr>
  </w:style>
  <w:style w:type="character" w:customStyle="1" w:styleId="FontStyle81">
    <w:name w:val="Font Style81"/>
    <w:rsid w:val="001D46A4"/>
    <w:rPr>
      <w:rFonts w:ascii="Times New Roman" w:hAnsi="Times New Roman"/>
      <w:sz w:val="22"/>
    </w:rPr>
  </w:style>
  <w:style w:type="character" w:customStyle="1" w:styleId="GridTable6Colorful">
    <w:name w:val="Grid Table 6 Colorful"/>
    <w:rsid w:val="00416C47"/>
    <w:rPr>
      <w:i/>
    </w:rPr>
  </w:style>
  <w:style w:type="character" w:customStyle="1" w:styleId="SubtleEmphasis1">
    <w:name w:val="Subtle Emphasis1"/>
    <w:rsid w:val="00914B82"/>
    <w:rPr>
      <w:i/>
    </w:rPr>
  </w:style>
  <w:style w:type="paragraph" w:customStyle="1" w:styleId="foothanging">
    <w:name w:val="foot_hanging"/>
    <w:basedOn w:val="af6"/>
    <w:rsid w:val="00A20A72"/>
    <w:pPr>
      <w:suppressAutoHyphens/>
      <w:spacing w:after="0" w:line="240" w:lineRule="auto"/>
      <w:ind w:left="426" w:hanging="426"/>
    </w:pPr>
    <w:rPr>
      <w:rFonts w:cs="Calibri"/>
      <w:sz w:val="18"/>
      <w:szCs w:val="18"/>
      <w:lang w:val="en-IE" w:eastAsia="zh-CN"/>
    </w:rPr>
  </w:style>
  <w:style w:type="paragraph" w:customStyle="1" w:styleId="Standard">
    <w:name w:val="Standard"/>
    <w:rsid w:val="001B7C38"/>
    <w:pPr>
      <w:widowControl w:val="0"/>
      <w:suppressAutoHyphens/>
    </w:pPr>
    <w:rPr>
      <w:rFonts w:ascii="Times New Roman" w:hAnsi="Times New Roman" w:cs="Tahoma"/>
      <w:kern w:val="2"/>
      <w:sz w:val="24"/>
      <w:szCs w:val="24"/>
      <w:lang w:val="en-US" w:eastAsia="zh-CN"/>
    </w:rPr>
  </w:style>
  <w:style w:type="paragraph" w:customStyle="1" w:styleId="para-1">
    <w:name w:val="para-1"/>
    <w:basedOn w:val="Standard"/>
    <w:rsid w:val="001B7C38"/>
    <w:pPr>
      <w:ind w:left="1021" w:hanging="1021"/>
      <w:jc w:val="both"/>
    </w:pPr>
    <w:rPr>
      <w:rFonts w:ascii="Arial" w:hAnsi="Arial" w:cs="Arial"/>
      <w:spacing w:val="5"/>
      <w:sz w:val="22"/>
    </w:rPr>
  </w:style>
  <w:style w:type="paragraph" w:customStyle="1" w:styleId="Textbodyindent">
    <w:name w:val="Text body indent"/>
    <w:basedOn w:val="Standard"/>
    <w:rsid w:val="001B7C38"/>
    <w:pPr>
      <w:ind w:firstLine="1134"/>
      <w:jc w:val="both"/>
    </w:pPr>
    <w:rPr>
      <w:rFonts w:ascii="Arial" w:hAnsi="Arial" w:cs="Arial"/>
      <w:sz w:val="22"/>
    </w:rPr>
  </w:style>
  <w:style w:type="character" w:customStyle="1" w:styleId="16">
    <w:name w:val="Παραπομπή σημείωσης τέλους1"/>
    <w:rsid w:val="001B7C38"/>
    <w:rPr>
      <w:vertAlign w:val="superscript"/>
    </w:rPr>
  </w:style>
  <w:style w:type="paragraph" w:customStyle="1" w:styleId="17">
    <w:name w:val="Παράγραφος λίστας1"/>
    <w:basedOn w:val="a"/>
    <w:rsid w:val="00856CFF"/>
    <w:pPr>
      <w:ind w:left="720"/>
      <w:contextualSpacing/>
    </w:pPr>
  </w:style>
  <w:style w:type="table" w:customStyle="1" w:styleId="18">
    <w:name w:val="Πλέγμα πίνακα1"/>
    <w:rsid w:val="00094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094FC4"/>
    <w:rPr>
      <w:i/>
    </w:rPr>
  </w:style>
  <w:style w:type="character" w:customStyle="1" w:styleId="QuoteChar">
    <w:name w:val="Quote Char"/>
    <w:link w:val="Quote1"/>
    <w:locked/>
    <w:rsid w:val="00094FC4"/>
    <w:rPr>
      <w:i/>
    </w:rPr>
  </w:style>
  <w:style w:type="character" w:customStyle="1" w:styleId="IntenseEmphasis1">
    <w:name w:val="Intense Emphasis1"/>
    <w:rsid w:val="00094FC4"/>
    <w:rPr>
      <w:b/>
      <w:i/>
      <w:color w:val="C0504D"/>
      <w:spacing w:val="10"/>
    </w:rPr>
  </w:style>
  <w:style w:type="character" w:customStyle="1" w:styleId="SubtleReference1">
    <w:name w:val="Subtle Reference1"/>
    <w:rsid w:val="00094FC4"/>
    <w:rPr>
      <w:b/>
    </w:rPr>
  </w:style>
  <w:style w:type="character" w:customStyle="1" w:styleId="IntenseReference1">
    <w:name w:val="Intense Reference1"/>
    <w:rsid w:val="00094FC4"/>
    <w:rPr>
      <w:b/>
      <w:smallCaps/>
      <w:spacing w:val="5"/>
      <w:sz w:val="22"/>
      <w:u w:val="single"/>
    </w:rPr>
  </w:style>
  <w:style w:type="character" w:customStyle="1" w:styleId="BookTitle1">
    <w:name w:val="Book Title1"/>
    <w:rsid w:val="00094FC4"/>
    <w:rPr>
      <w:rFonts w:ascii="Cambria" w:hAnsi="Cambria"/>
      <w:i/>
      <w:sz w:val="20"/>
    </w:rPr>
  </w:style>
  <w:style w:type="paragraph" w:customStyle="1" w:styleId="TOCHeading1">
    <w:name w:val="TOC Heading1"/>
    <w:basedOn w:val="1"/>
    <w:next w:val="a"/>
    <w:rsid w:val="00094FC4"/>
    <w:pPr>
      <w:outlineLvl w:val="9"/>
    </w:pPr>
  </w:style>
  <w:style w:type="character" w:customStyle="1" w:styleId="NoSpacingChar">
    <w:name w:val="No Spacing Char"/>
    <w:link w:val="NoSpacing1"/>
    <w:locked/>
    <w:rsid w:val="00094FC4"/>
    <w:rPr>
      <w:rFonts w:eastAsia="Times New Roman"/>
      <w:kern w:val="1"/>
      <w:sz w:val="22"/>
      <w:lang w:val="x-none" w:eastAsia="zh-CN"/>
    </w:rPr>
  </w:style>
  <w:style w:type="paragraph" w:styleId="aff7">
    <w:name w:val="Block Text"/>
    <w:basedOn w:val="a"/>
    <w:rsid w:val="00094FC4"/>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094FC4"/>
    <w:pPr>
      <w:suppressAutoHyphens/>
    </w:pPr>
    <w:rPr>
      <w:rFonts w:cs="Calibri"/>
      <w:kern w:val="1"/>
      <w:lang w:eastAsia="zh-CN"/>
    </w:rPr>
  </w:style>
  <w:style w:type="paragraph" w:customStyle="1" w:styleId="1a">
    <w:name w:val="Παράγραφος λίστας1"/>
    <w:basedOn w:val="a"/>
    <w:rsid w:val="00094FC4"/>
    <w:pPr>
      <w:suppressAutoHyphens/>
      <w:spacing w:after="0"/>
      <w:ind w:left="720"/>
    </w:pPr>
    <w:rPr>
      <w:rFonts w:cs="Calibri"/>
      <w:kern w:val="1"/>
      <w:lang w:eastAsia="zh-CN"/>
    </w:rPr>
  </w:style>
  <w:style w:type="paragraph" w:customStyle="1" w:styleId="NoSpacing2">
    <w:name w:val="No Spacing2"/>
    <w:rsid w:val="00094FC4"/>
    <w:pPr>
      <w:suppressAutoHyphens/>
    </w:pPr>
    <w:rPr>
      <w:rFonts w:cs="Calibri"/>
      <w:kern w:val="1"/>
      <w:lang w:eastAsia="zh-CN"/>
    </w:rPr>
  </w:style>
  <w:style w:type="paragraph" w:customStyle="1" w:styleId="ListParagraph2">
    <w:name w:val="List Paragraph2"/>
    <w:basedOn w:val="a"/>
    <w:rsid w:val="00094FC4"/>
    <w:pPr>
      <w:suppressAutoHyphens/>
      <w:spacing w:after="0"/>
      <w:ind w:left="720"/>
    </w:pPr>
    <w:rPr>
      <w:rFonts w:cs="Calibri"/>
      <w:kern w:val="1"/>
      <w:lang w:eastAsia="zh-CN"/>
    </w:rPr>
  </w:style>
  <w:style w:type="character" w:customStyle="1" w:styleId="WW-FootnoteReference7">
    <w:name w:val="WW-Footnote Reference7"/>
    <w:rsid w:val="00C7520F"/>
    <w:rPr>
      <w:vertAlign w:val="superscript"/>
    </w:rPr>
  </w:style>
  <w:style w:type="paragraph" w:styleId="aff8">
    <w:name w:val="List Paragraph"/>
    <w:basedOn w:val="a"/>
    <w:uiPriority w:val="34"/>
    <w:qFormat/>
    <w:rsid w:val="00BB0F5A"/>
    <w:pPr>
      <w:ind w:left="720"/>
      <w:contextualSpacing/>
    </w:pPr>
  </w:style>
  <w:style w:type="paragraph" w:styleId="aff9">
    <w:name w:val="No Spacing"/>
    <w:basedOn w:val="a"/>
    <w:uiPriority w:val="1"/>
    <w:qFormat/>
    <w:rsid w:val="00BB0F5A"/>
    <w:pPr>
      <w:spacing w:after="0" w:line="240" w:lineRule="auto"/>
    </w:pPr>
  </w:style>
  <w:style w:type="paragraph" w:styleId="affa">
    <w:name w:val="Quote"/>
    <w:basedOn w:val="a"/>
    <w:next w:val="a"/>
    <w:link w:val="Charb"/>
    <w:uiPriority w:val="29"/>
    <w:qFormat/>
    <w:rsid w:val="00BB0F5A"/>
    <w:rPr>
      <w:i/>
      <w:iCs/>
    </w:rPr>
  </w:style>
  <w:style w:type="character" w:customStyle="1" w:styleId="Charb">
    <w:name w:val="Απόσπασμα Char"/>
    <w:basedOn w:val="a0"/>
    <w:link w:val="affa"/>
    <w:uiPriority w:val="29"/>
    <w:rsid w:val="00BB0F5A"/>
    <w:rPr>
      <w:i/>
      <w:iCs/>
    </w:rPr>
  </w:style>
  <w:style w:type="paragraph" w:styleId="af5">
    <w:name w:val="Intense Quote"/>
    <w:basedOn w:val="a"/>
    <w:next w:val="a"/>
    <w:link w:val="Char6"/>
    <w:uiPriority w:val="30"/>
    <w:qFormat/>
    <w:rsid w:val="00BB0F5A"/>
    <w:pPr>
      <w:pBdr>
        <w:top w:val="single" w:sz="4" w:space="10" w:color="auto"/>
        <w:bottom w:val="single" w:sz="4" w:space="10" w:color="auto"/>
      </w:pBdr>
      <w:spacing w:before="240" w:after="240" w:line="300" w:lineRule="auto"/>
      <w:ind w:left="1152" w:right="1152"/>
      <w:jc w:val="both"/>
    </w:pPr>
    <w:rPr>
      <w:i/>
      <w:iCs/>
    </w:rPr>
  </w:style>
  <w:style w:type="character" w:customStyle="1" w:styleId="Char11">
    <w:name w:val="Έντονο εισαγωγικό Char1"/>
    <w:basedOn w:val="a0"/>
    <w:uiPriority w:val="30"/>
    <w:rsid w:val="00BB0F5A"/>
    <w:rPr>
      <w:b/>
      <w:bCs/>
      <w:i/>
      <w:iCs/>
      <w:color w:val="4F81BD" w:themeColor="accent1"/>
    </w:rPr>
  </w:style>
  <w:style w:type="character" w:styleId="affb">
    <w:name w:val="Subtle Emphasis"/>
    <w:uiPriority w:val="19"/>
    <w:qFormat/>
    <w:rsid w:val="00BB0F5A"/>
    <w:rPr>
      <w:i/>
      <w:iCs/>
    </w:rPr>
  </w:style>
  <w:style w:type="character" w:styleId="affc">
    <w:name w:val="Intense Emphasis"/>
    <w:uiPriority w:val="21"/>
    <w:qFormat/>
    <w:rsid w:val="00BB0F5A"/>
    <w:rPr>
      <w:b/>
      <w:bCs/>
      <w:i/>
      <w:iCs/>
    </w:rPr>
  </w:style>
  <w:style w:type="character" w:styleId="affd">
    <w:name w:val="Subtle Reference"/>
    <w:basedOn w:val="a0"/>
    <w:uiPriority w:val="31"/>
    <w:qFormat/>
    <w:rsid w:val="00BB0F5A"/>
    <w:rPr>
      <w:smallCaps/>
    </w:rPr>
  </w:style>
  <w:style w:type="character" w:styleId="affe">
    <w:name w:val="Intense Reference"/>
    <w:uiPriority w:val="32"/>
    <w:qFormat/>
    <w:rsid w:val="00BB0F5A"/>
    <w:rPr>
      <w:b/>
      <w:bCs/>
      <w:smallCaps/>
    </w:rPr>
  </w:style>
  <w:style w:type="character" w:styleId="afff">
    <w:name w:val="Book Title"/>
    <w:basedOn w:val="a0"/>
    <w:uiPriority w:val="33"/>
    <w:qFormat/>
    <w:rsid w:val="00BB0F5A"/>
    <w:rPr>
      <w:i/>
      <w:iCs/>
      <w:smallCaps/>
      <w:spacing w:val="5"/>
    </w:rPr>
  </w:style>
  <w:style w:type="paragraph" w:styleId="afff0">
    <w:name w:val="TOC Heading"/>
    <w:basedOn w:val="1"/>
    <w:next w:val="a"/>
    <w:uiPriority w:val="39"/>
    <w:semiHidden/>
    <w:unhideWhenUsed/>
    <w:qFormat/>
    <w:rsid w:val="00BB0F5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Pages>
  <Words>1834</Words>
  <Characters>9907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11718</CharactersWithSpaces>
  <SharedDoc>false</SharedDoc>
  <HLinks>
    <vt:vector size="240" baseType="variant">
      <vt:variant>
        <vt:i4>1900593</vt:i4>
      </vt:variant>
      <vt:variant>
        <vt:i4>119</vt:i4>
      </vt:variant>
      <vt:variant>
        <vt:i4>0</vt:i4>
      </vt:variant>
      <vt:variant>
        <vt:i4>5</vt:i4>
      </vt:variant>
      <vt:variant>
        <vt:lpwstr/>
      </vt:variant>
      <vt:variant>
        <vt:lpwstr>_Toc482359283</vt:lpwstr>
      </vt:variant>
      <vt:variant>
        <vt:i4>1900593</vt:i4>
      </vt:variant>
      <vt:variant>
        <vt:i4>116</vt:i4>
      </vt:variant>
      <vt:variant>
        <vt:i4>0</vt:i4>
      </vt:variant>
      <vt:variant>
        <vt:i4>5</vt:i4>
      </vt:variant>
      <vt:variant>
        <vt:lpwstr/>
      </vt:variant>
      <vt:variant>
        <vt:lpwstr>_Toc482359282</vt:lpwstr>
      </vt:variant>
      <vt:variant>
        <vt:i4>1900593</vt:i4>
      </vt:variant>
      <vt:variant>
        <vt:i4>113</vt:i4>
      </vt:variant>
      <vt:variant>
        <vt:i4>0</vt:i4>
      </vt:variant>
      <vt:variant>
        <vt:i4>5</vt:i4>
      </vt:variant>
      <vt:variant>
        <vt:lpwstr/>
      </vt:variant>
      <vt:variant>
        <vt:lpwstr>_Toc482359281</vt:lpwstr>
      </vt:variant>
      <vt:variant>
        <vt:i4>1900593</vt:i4>
      </vt:variant>
      <vt:variant>
        <vt:i4>110</vt:i4>
      </vt:variant>
      <vt:variant>
        <vt:i4>0</vt:i4>
      </vt:variant>
      <vt:variant>
        <vt:i4>5</vt:i4>
      </vt:variant>
      <vt:variant>
        <vt:lpwstr/>
      </vt:variant>
      <vt:variant>
        <vt:lpwstr>_Toc482359280</vt:lpwstr>
      </vt:variant>
      <vt:variant>
        <vt:i4>1179697</vt:i4>
      </vt:variant>
      <vt:variant>
        <vt:i4>107</vt:i4>
      </vt:variant>
      <vt:variant>
        <vt:i4>0</vt:i4>
      </vt:variant>
      <vt:variant>
        <vt:i4>5</vt:i4>
      </vt:variant>
      <vt:variant>
        <vt:lpwstr/>
      </vt:variant>
      <vt:variant>
        <vt:lpwstr>_Toc482359279</vt:lpwstr>
      </vt:variant>
      <vt:variant>
        <vt:i4>1179697</vt:i4>
      </vt:variant>
      <vt:variant>
        <vt:i4>104</vt:i4>
      </vt:variant>
      <vt:variant>
        <vt:i4>0</vt:i4>
      </vt:variant>
      <vt:variant>
        <vt:i4>5</vt:i4>
      </vt:variant>
      <vt:variant>
        <vt:lpwstr/>
      </vt:variant>
      <vt:variant>
        <vt:lpwstr>_Toc482359278</vt:lpwstr>
      </vt:variant>
      <vt:variant>
        <vt:i4>1179697</vt:i4>
      </vt:variant>
      <vt:variant>
        <vt:i4>101</vt:i4>
      </vt:variant>
      <vt:variant>
        <vt:i4>0</vt:i4>
      </vt:variant>
      <vt:variant>
        <vt:i4>5</vt:i4>
      </vt:variant>
      <vt:variant>
        <vt:lpwstr/>
      </vt:variant>
      <vt:variant>
        <vt:lpwstr>_Toc482359277</vt:lpwstr>
      </vt:variant>
      <vt:variant>
        <vt:i4>1179697</vt:i4>
      </vt:variant>
      <vt:variant>
        <vt:i4>98</vt:i4>
      </vt:variant>
      <vt:variant>
        <vt:i4>0</vt:i4>
      </vt:variant>
      <vt:variant>
        <vt:i4>5</vt:i4>
      </vt:variant>
      <vt:variant>
        <vt:lpwstr/>
      </vt:variant>
      <vt:variant>
        <vt:lpwstr>_Toc482359276</vt:lpwstr>
      </vt:variant>
      <vt:variant>
        <vt:i4>1179697</vt:i4>
      </vt:variant>
      <vt:variant>
        <vt:i4>95</vt:i4>
      </vt:variant>
      <vt:variant>
        <vt:i4>0</vt:i4>
      </vt:variant>
      <vt:variant>
        <vt:i4>5</vt:i4>
      </vt:variant>
      <vt:variant>
        <vt:lpwstr/>
      </vt:variant>
      <vt:variant>
        <vt:lpwstr>_Toc482359275</vt:lpwstr>
      </vt:variant>
      <vt:variant>
        <vt:i4>1179697</vt:i4>
      </vt:variant>
      <vt:variant>
        <vt:i4>92</vt:i4>
      </vt:variant>
      <vt:variant>
        <vt:i4>0</vt:i4>
      </vt:variant>
      <vt:variant>
        <vt:i4>5</vt:i4>
      </vt:variant>
      <vt:variant>
        <vt:lpwstr/>
      </vt:variant>
      <vt:variant>
        <vt:lpwstr>_Toc482359274</vt:lpwstr>
      </vt:variant>
      <vt:variant>
        <vt:i4>1179697</vt:i4>
      </vt:variant>
      <vt:variant>
        <vt:i4>89</vt:i4>
      </vt:variant>
      <vt:variant>
        <vt:i4>0</vt:i4>
      </vt:variant>
      <vt:variant>
        <vt:i4>5</vt:i4>
      </vt:variant>
      <vt:variant>
        <vt:lpwstr/>
      </vt:variant>
      <vt:variant>
        <vt:lpwstr>_Toc482359273</vt:lpwstr>
      </vt:variant>
      <vt:variant>
        <vt:i4>1179697</vt:i4>
      </vt:variant>
      <vt:variant>
        <vt:i4>86</vt:i4>
      </vt:variant>
      <vt:variant>
        <vt:i4>0</vt:i4>
      </vt:variant>
      <vt:variant>
        <vt:i4>5</vt:i4>
      </vt:variant>
      <vt:variant>
        <vt:lpwstr/>
      </vt:variant>
      <vt:variant>
        <vt:lpwstr>_Toc482359272</vt:lpwstr>
      </vt:variant>
      <vt:variant>
        <vt:i4>1179697</vt:i4>
      </vt:variant>
      <vt:variant>
        <vt:i4>83</vt:i4>
      </vt:variant>
      <vt:variant>
        <vt:i4>0</vt:i4>
      </vt:variant>
      <vt:variant>
        <vt:i4>5</vt:i4>
      </vt:variant>
      <vt:variant>
        <vt:lpwstr/>
      </vt:variant>
      <vt:variant>
        <vt:lpwstr>_Toc482359271</vt:lpwstr>
      </vt:variant>
      <vt:variant>
        <vt:i4>1179697</vt:i4>
      </vt:variant>
      <vt:variant>
        <vt:i4>80</vt:i4>
      </vt:variant>
      <vt:variant>
        <vt:i4>0</vt:i4>
      </vt:variant>
      <vt:variant>
        <vt:i4>5</vt:i4>
      </vt:variant>
      <vt:variant>
        <vt:lpwstr/>
      </vt:variant>
      <vt:variant>
        <vt:lpwstr>_Toc482359270</vt:lpwstr>
      </vt:variant>
      <vt:variant>
        <vt:i4>1245233</vt:i4>
      </vt:variant>
      <vt:variant>
        <vt:i4>77</vt:i4>
      </vt:variant>
      <vt:variant>
        <vt:i4>0</vt:i4>
      </vt:variant>
      <vt:variant>
        <vt:i4>5</vt:i4>
      </vt:variant>
      <vt:variant>
        <vt:lpwstr/>
      </vt:variant>
      <vt:variant>
        <vt:lpwstr>_Toc482359269</vt:lpwstr>
      </vt:variant>
      <vt:variant>
        <vt:i4>1245233</vt:i4>
      </vt:variant>
      <vt:variant>
        <vt:i4>74</vt:i4>
      </vt:variant>
      <vt:variant>
        <vt:i4>0</vt:i4>
      </vt:variant>
      <vt:variant>
        <vt:i4>5</vt:i4>
      </vt:variant>
      <vt:variant>
        <vt:lpwstr/>
      </vt:variant>
      <vt:variant>
        <vt:lpwstr>_Toc482359268</vt:lpwstr>
      </vt:variant>
      <vt:variant>
        <vt:i4>1245233</vt:i4>
      </vt:variant>
      <vt:variant>
        <vt:i4>71</vt:i4>
      </vt:variant>
      <vt:variant>
        <vt:i4>0</vt:i4>
      </vt:variant>
      <vt:variant>
        <vt:i4>5</vt:i4>
      </vt:variant>
      <vt:variant>
        <vt:lpwstr/>
      </vt:variant>
      <vt:variant>
        <vt:lpwstr>_Toc482359267</vt:lpwstr>
      </vt:variant>
      <vt:variant>
        <vt:i4>1245233</vt:i4>
      </vt:variant>
      <vt:variant>
        <vt:i4>68</vt:i4>
      </vt:variant>
      <vt:variant>
        <vt:i4>0</vt:i4>
      </vt:variant>
      <vt:variant>
        <vt:i4>5</vt:i4>
      </vt:variant>
      <vt:variant>
        <vt:lpwstr/>
      </vt:variant>
      <vt:variant>
        <vt:lpwstr>_Toc482359266</vt:lpwstr>
      </vt:variant>
      <vt:variant>
        <vt:i4>1245233</vt:i4>
      </vt:variant>
      <vt:variant>
        <vt:i4>65</vt:i4>
      </vt:variant>
      <vt:variant>
        <vt:i4>0</vt:i4>
      </vt:variant>
      <vt:variant>
        <vt:i4>5</vt:i4>
      </vt:variant>
      <vt:variant>
        <vt:lpwstr/>
      </vt:variant>
      <vt:variant>
        <vt:lpwstr>_Toc482359265</vt:lpwstr>
      </vt:variant>
      <vt:variant>
        <vt:i4>1245233</vt:i4>
      </vt:variant>
      <vt:variant>
        <vt:i4>62</vt:i4>
      </vt:variant>
      <vt:variant>
        <vt:i4>0</vt:i4>
      </vt:variant>
      <vt:variant>
        <vt:i4>5</vt:i4>
      </vt:variant>
      <vt:variant>
        <vt:lpwstr/>
      </vt:variant>
      <vt:variant>
        <vt:lpwstr>_Toc482359264</vt:lpwstr>
      </vt:variant>
      <vt:variant>
        <vt:i4>1245233</vt:i4>
      </vt:variant>
      <vt:variant>
        <vt:i4>59</vt:i4>
      </vt:variant>
      <vt:variant>
        <vt:i4>0</vt:i4>
      </vt:variant>
      <vt:variant>
        <vt:i4>5</vt:i4>
      </vt:variant>
      <vt:variant>
        <vt:lpwstr/>
      </vt:variant>
      <vt:variant>
        <vt:lpwstr>_Toc482359263</vt:lpwstr>
      </vt:variant>
      <vt:variant>
        <vt:i4>1245233</vt:i4>
      </vt:variant>
      <vt:variant>
        <vt:i4>56</vt:i4>
      </vt:variant>
      <vt:variant>
        <vt:i4>0</vt:i4>
      </vt:variant>
      <vt:variant>
        <vt:i4>5</vt:i4>
      </vt:variant>
      <vt:variant>
        <vt:lpwstr/>
      </vt:variant>
      <vt:variant>
        <vt:lpwstr>_Toc482359262</vt:lpwstr>
      </vt:variant>
      <vt:variant>
        <vt:i4>1245233</vt:i4>
      </vt:variant>
      <vt:variant>
        <vt:i4>53</vt:i4>
      </vt:variant>
      <vt:variant>
        <vt:i4>0</vt:i4>
      </vt:variant>
      <vt:variant>
        <vt:i4>5</vt:i4>
      </vt:variant>
      <vt:variant>
        <vt:lpwstr/>
      </vt:variant>
      <vt:variant>
        <vt:lpwstr>_Toc482359261</vt:lpwstr>
      </vt:variant>
      <vt:variant>
        <vt:i4>1245233</vt:i4>
      </vt:variant>
      <vt:variant>
        <vt:i4>50</vt:i4>
      </vt:variant>
      <vt:variant>
        <vt:i4>0</vt:i4>
      </vt:variant>
      <vt:variant>
        <vt:i4>5</vt:i4>
      </vt:variant>
      <vt:variant>
        <vt:lpwstr/>
      </vt:variant>
      <vt:variant>
        <vt:lpwstr>_Toc482359260</vt:lpwstr>
      </vt:variant>
      <vt:variant>
        <vt:i4>1048625</vt:i4>
      </vt:variant>
      <vt:variant>
        <vt:i4>47</vt:i4>
      </vt:variant>
      <vt:variant>
        <vt:i4>0</vt:i4>
      </vt:variant>
      <vt:variant>
        <vt:i4>5</vt:i4>
      </vt:variant>
      <vt:variant>
        <vt:lpwstr/>
      </vt:variant>
      <vt:variant>
        <vt:lpwstr>_Toc482359259</vt:lpwstr>
      </vt:variant>
      <vt:variant>
        <vt:i4>1048625</vt:i4>
      </vt:variant>
      <vt:variant>
        <vt:i4>44</vt:i4>
      </vt:variant>
      <vt:variant>
        <vt:i4>0</vt:i4>
      </vt:variant>
      <vt:variant>
        <vt:i4>5</vt:i4>
      </vt:variant>
      <vt:variant>
        <vt:lpwstr/>
      </vt:variant>
      <vt:variant>
        <vt:lpwstr>_Toc482359258</vt:lpwstr>
      </vt:variant>
      <vt:variant>
        <vt:i4>1048625</vt:i4>
      </vt:variant>
      <vt:variant>
        <vt:i4>41</vt:i4>
      </vt:variant>
      <vt:variant>
        <vt:i4>0</vt:i4>
      </vt:variant>
      <vt:variant>
        <vt:i4>5</vt:i4>
      </vt:variant>
      <vt:variant>
        <vt:lpwstr/>
      </vt:variant>
      <vt:variant>
        <vt:lpwstr>_Toc482359257</vt:lpwstr>
      </vt:variant>
      <vt:variant>
        <vt:i4>1048625</vt:i4>
      </vt:variant>
      <vt:variant>
        <vt:i4>38</vt:i4>
      </vt:variant>
      <vt:variant>
        <vt:i4>0</vt:i4>
      </vt:variant>
      <vt:variant>
        <vt:i4>5</vt:i4>
      </vt:variant>
      <vt:variant>
        <vt:lpwstr/>
      </vt:variant>
      <vt:variant>
        <vt:lpwstr>_Toc482359256</vt:lpwstr>
      </vt:variant>
      <vt:variant>
        <vt:i4>1048625</vt:i4>
      </vt:variant>
      <vt:variant>
        <vt:i4>35</vt:i4>
      </vt:variant>
      <vt:variant>
        <vt:i4>0</vt:i4>
      </vt:variant>
      <vt:variant>
        <vt:i4>5</vt:i4>
      </vt:variant>
      <vt:variant>
        <vt:lpwstr/>
      </vt:variant>
      <vt:variant>
        <vt:lpwstr>_Toc482359255</vt:lpwstr>
      </vt:variant>
      <vt:variant>
        <vt:i4>1048625</vt:i4>
      </vt:variant>
      <vt:variant>
        <vt:i4>32</vt:i4>
      </vt:variant>
      <vt:variant>
        <vt:i4>0</vt:i4>
      </vt:variant>
      <vt:variant>
        <vt:i4>5</vt:i4>
      </vt:variant>
      <vt:variant>
        <vt:lpwstr/>
      </vt:variant>
      <vt:variant>
        <vt:lpwstr>_Toc482359254</vt:lpwstr>
      </vt:variant>
      <vt:variant>
        <vt:i4>1048625</vt:i4>
      </vt:variant>
      <vt:variant>
        <vt:i4>29</vt:i4>
      </vt:variant>
      <vt:variant>
        <vt:i4>0</vt:i4>
      </vt:variant>
      <vt:variant>
        <vt:i4>5</vt:i4>
      </vt:variant>
      <vt:variant>
        <vt:lpwstr/>
      </vt:variant>
      <vt:variant>
        <vt:lpwstr>_Toc482359253</vt:lpwstr>
      </vt:variant>
      <vt:variant>
        <vt:i4>1048625</vt:i4>
      </vt:variant>
      <vt:variant>
        <vt:i4>26</vt:i4>
      </vt:variant>
      <vt:variant>
        <vt:i4>0</vt:i4>
      </vt:variant>
      <vt:variant>
        <vt:i4>5</vt:i4>
      </vt:variant>
      <vt:variant>
        <vt:lpwstr/>
      </vt:variant>
      <vt:variant>
        <vt:lpwstr>_Toc482359252</vt:lpwstr>
      </vt:variant>
      <vt:variant>
        <vt:i4>1048625</vt:i4>
      </vt:variant>
      <vt:variant>
        <vt:i4>23</vt:i4>
      </vt:variant>
      <vt:variant>
        <vt:i4>0</vt:i4>
      </vt:variant>
      <vt:variant>
        <vt:i4>5</vt:i4>
      </vt:variant>
      <vt:variant>
        <vt:lpwstr/>
      </vt:variant>
      <vt:variant>
        <vt:lpwstr>_Toc482359251</vt:lpwstr>
      </vt:variant>
      <vt:variant>
        <vt:i4>1048625</vt:i4>
      </vt:variant>
      <vt:variant>
        <vt:i4>20</vt:i4>
      </vt:variant>
      <vt:variant>
        <vt:i4>0</vt:i4>
      </vt:variant>
      <vt:variant>
        <vt:i4>5</vt:i4>
      </vt:variant>
      <vt:variant>
        <vt:lpwstr/>
      </vt:variant>
      <vt:variant>
        <vt:lpwstr>_Toc482359250</vt:lpwstr>
      </vt:variant>
      <vt:variant>
        <vt:i4>1114161</vt:i4>
      </vt:variant>
      <vt:variant>
        <vt:i4>17</vt:i4>
      </vt:variant>
      <vt:variant>
        <vt:i4>0</vt:i4>
      </vt:variant>
      <vt:variant>
        <vt:i4>5</vt:i4>
      </vt:variant>
      <vt:variant>
        <vt:lpwstr/>
      </vt:variant>
      <vt:variant>
        <vt:lpwstr>_Toc482359249</vt:lpwstr>
      </vt:variant>
      <vt:variant>
        <vt:i4>1114161</vt:i4>
      </vt:variant>
      <vt:variant>
        <vt:i4>14</vt:i4>
      </vt:variant>
      <vt:variant>
        <vt:i4>0</vt:i4>
      </vt:variant>
      <vt:variant>
        <vt:i4>5</vt:i4>
      </vt:variant>
      <vt:variant>
        <vt:lpwstr/>
      </vt:variant>
      <vt:variant>
        <vt:lpwstr>_Toc482359248</vt:lpwstr>
      </vt:variant>
      <vt:variant>
        <vt:i4>1114161</vt:i4>
      </vt:variant>
      <vt:variant>
        <vt:i4>11</vt:i4>
      </vt:variant>
      <vt:variant>
        <vt:i4>0</vt:i4>
      </vt:variant>
      <vt:variant>
        <vt:i4>5</vt:i4>
      </vt:variant>
      <vt:variant>
        <vt:lpwstr/>
      </vt:variant>
      <vt:variant>
        <vt:lpwstr>_Toc482359247</vt:lpwstr>
      </vt:variant>
      <vt:variant>
        <vt:i4>1114161</vt:i4>
      </vt:variant>
      <vt:variant>
        <vt:i4>8</vt:i4>
      </vt:variant>
      <vt:variant>
        <vt:i4>0</vt:i4>
      </vt:variant>
      <vt:variant>
        <vt:i4>5</vt:i4>
      </vt:variant>
      <vt:variant>
        <vt:lpwstr/>
      </vt:variant>
      <vt:variant>
        <vt:lpwstr>_Toc482359246</vt:lpwstr>
      </vt:variant>
      <vt:variant>
        <vt:i4>1114161</vt:i4>
      </vt:variant>
      <vt:variant>
        <vt:i4>5</vt:i4>
      </vt:variant>
      <vt:variant>
        <vt:i4>0</vt:i4>
      </vt:variant>
      <vt:variant>
        <vt:i4>5</vt:i4>
      </vt:variant>
      <vt:variant>
        <vt:lpwstr/>
      </vt:variant>
      <vt:variant>
        <vt:lpwstr>_Toc482359245</vt:lpwstr>
      </vt:variant>
      <vt:variant>
        <vt:i4>1114161</vt:i4>
      </vt:variant>
      <vt:variant>
        <vt:i4>2</vt:i4>
      </vt:variant>
      <vt:variant>
        <vt:i4>0</vt:i4>
      </vt:variant>
      <vt:variant>
        <vt:i4>5</vt:i4>
      </vt:variant>
      <vt:variant>
        <vt:lpwstr/>
      </vt:variant>
      <vt:variant>
        <vt:lpwstr>_Toc482359244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Panagiotis Katsimixas</cp:lastModifiedBy>
  <cp:revision>136</cp:revision>
  <cp:lastPrinted>2017-08-25T08:51:00Z</cp:lastPrinted>
  <dcterms:created xsi:type="dcterms:W3CDTF">2017-06-21T04:52:00Z</dcterms:created>
  <dcterms:modified xsi:type="dcterms:W3CDTF">2017-08-25T09:49:00Z</dcterms:modified>
</cp:coreProperties>
</file>